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2C0D9" w14:textId="77777777" w:rsidR="00AB4268" w:rsidRPr="00007B14" w:rsidRDefault="00AB4268" w:rsidP="00AB426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7B14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inline distT="0" distB="0" distL="0" distR="0" wp14:anchorId="036E5DFB" wp14:editId="3C180B93">
            <wp:extent cx="5731510" cy="821690"/>
            <wp:effectExtent l="0" t="0" r="254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1C46" w14:textId="77777777" w:rsidR="00AB4268" w:rsidRPr="00007B14" w:rsidRDefault="00AB4268" w:rsidP="00D302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2824B" w14:textId="77777777" w:rsidR="00D3025F" w:rsidRPr="00007B14" w:rsidRDefault="00D3025F" w:rsidP="00D302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REGULAMENT DE FUNCȚIONARE A COMISIEI TEHNICE DE OPTIMIZARE A SUITEI DE APLICAȚII SICAR ȘI DE DIGITALIZARE A ACTIVITĂȚII</w:t>
      </w:r>
    </w:p>
    <w:p w14:paraId="40ED616B" w14:textId="77777777" w:rsidR="00D3025F" w:rsidRPr="00007B14" w:rsidRDefault="00D3025F" w:rsidP="00D302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F2E78" w14:textId="77777777" w:rsidR="00D3025F" w:rsidRPr="00007B14" w:rsidRDefault="002477A8" w:rsidP="000A7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CAPITOLUL I. DISPOZIȚII GENERALE</w:t>
      </w:r>
    </w:p>
    <w:p w14:paraId="5A66A150" w14:textId="77777777" w:rsidR="00D3025F" w:rsidRPr="00007B14" w:rsidRDefault="00D3025F" w:rsidP="00D302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74D4F" w14:textId="77777777" w:rsidR="002E7189" w:rsidRDefault="002E7189" w:rsidP="002E7189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 xml:space="preserve">Art.1 </w:t>
      </w:r>
      <w:r w:rsidRPr="00007B14">
        <w:rPr>
          <w:rFonts w:ascii="Times New Roman" w:hAnsi="Times New Roman" w:cs="Times New Roman"/>
          <w:sz w:val="24"/>
          <w:szCs w:val="24"/>
        </w:rPr>
        <w:t xml:space="preserve">În conformitate cu Hotărârea Consiliului Director al Asociaţiei Caselor de Ajutor Reciproc Regiunea Vest </w:t>
      </w:r>
      <w:r w:rsidR="00E8272A" w:rsidRPr="00E8272A">
        <w:rPr>
          <w:rFonts w:ascii="Times New Roman" w:hAnsi="Times New Roman" w:cs="Times New Roman"/>
          <w:color w:val="000000" w:themeColor="text1"/>
          <w:sz w:val="24"/>
          <w:szCs w:val="24"/>
        </w:rPr>
        <w:t>funcționează</w:t>
      </w:r>
      <w:r w:rsidR="00E8272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Comisia tehnică de optimizare a suitei de aplicaţii SICAR</w:t>
      </w:r>
      <w:r w:rsidR="00E8272A">
        <w:rPr>
          <w:rFonts w:ascii="Times New Roman" w:hAnsi="Times New Roman" w:cs="Times New Roman"/>
          <w:sz w:val="24"/>
          <w:szCs w:val="24"/>
        </w:rPr>
        <w:t xml:space="preserve"> și de digitalizare a activității</w:t>
      </w:r>
      <w:r w:rsidRPr="00007B14">
        <w:rPr>
          <w:rFonts w:ascii="Times New Roman" w:hAnsi="Times New Roman" w:cs="Times New Roman"/>
          <w:sz w:val="24"/>
          <w:szCs w:val="24"/>
        </w:rPr>
        <w:t xml:space="preserve">, denumită în continuare </w:t>
      </w:r>
      <w:r w:rsidR="00AB4268" w:rsidRPr="00007B14">
        <w:rPr>
          <w:rFonts w:ascii="Times New Roman" w:hAnsi="Times New Roman" w:cs="Times New Roman"/>
          <w:i/>
          <w:sz w:val="24"/>
          <w:szCs w:val="24"/>
        </w:rPr>
        <w:t>Comisia</w:t>
      </w:r>
      <w:r w:rsidRPr="00007B14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006DA1FA" w14:textId="77777777" w:rsidR="00BB40B6" w:rsidRDefault="00D3025F" w:rsidP="002C7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Art.2</w:t>
      </w:r>
      <w:r w:rsidR="002E7189" w:rsidRPr="00007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189" w:rsidRPr="00007B14">
        <w:rPr>
          <w:rFonts w:ascii="Times New Roman" w:hAnsi="Times New Roman" w:cs="Times New Roman"/>
          <w:sz w:val="24"/>
          <w:szCs w:val="24"/>
        </w:rPr>
        <w:t>Comisia</w:t>
      </w:r>
      <w:r w:rsidR="00BA5909">
        <w:rPr>
          <w:rFonts w:ascii="Times New Roman" w:hAnsi="Times New Roman" w:cs="Times New Roman"/>
          <w:sz w:val="24"/>
          <w:szCs w:val="24"/>
        </w:rPr>
        <w:t xml:space="preserve"> se organizează și</w:t>
      </w:r>
      <w:r w:rsidR="00AB4268" w:rsidRPr="00007B1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7189" w:rsidRPr="00007B14">
        <w:rPr>
          <w:rFonts w:ascii="Times New Roman" w:hAnsi="Times New Roman" w:cs="Times New Roman"/>
          <w:sz w:val="24"/>
          <w:szCs w:val="24"/>
        </w:rPr>
        <w:t>funcţionează în</w:t>
      </w:r>
      <w:r w:rsidR="00BA5909">
        <w:rPr>
          <w:rFonts w:ascii="Times New Roman" w:hAnsi="Times New Roman" w:cs="Times New Roman"/>
          <w:sz w:val="24"/>
          <w:szCs w:val="24"/>
        </w:rPr>
        <w:t xml:space="preserve"> baza prevederilor prezentului regulament</w:t>
      </w:r>
      <w:r w:rsidR="002E7189" w:rsidRPr="00007B14">
        <w:rPr>
          <w:rFonts w:ascii="Times New Roman" w:hAnsi="Times New Roman" w:cs="Times New Roman"/>
          <w:sz w:val="24"/>
          <w:szCs w:val="24"/>
        </w:rPr>
        <w:t xml:space="preserve"> şi are ca scop</w:t>
      </w:r>
      <w:r w:rsidR="00BA5909">
        <w:rPr>
          <w:rFonts w:ascii="Times New Roman" w:hAnsi="Times New Roman" w:cs="Times New Roman"/>
          <w:sz w:val="24"/>
          <w:szCs w:val="24"/>
        </w:rPr>
        <w:t xml:space="preserve"> </w:t>
      </w:r>
      <w:r w:rsidR="002E7189" w:rsidRPr="00007B14">
        <w:rPr>
          <w:rFonts w:ascii="Times New Roman" w:hAnsi="Times New Roman" w:cs="Times New Roman"/>
          <w:sz w:val="24"/>
          <w:szCs w:val="24"/>
        </w:rPr>
        <w:t xml:space="preserve">revizuirea, </w:t>
      </w:r>
      <w:r w:rsidR="002E7189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>actualizarea</w:t>
      </w:r>
      <w:r w:rsidR="00D20E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C7464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2C7464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dezvoltarea/modernizarea </w:t>
      </w:r>
      <w:r w:rsidR="002E7189" w:rsidRPr="00007B14">
        <w:rPr>
          <w:rFonts w:ascii="Times New Roman" w:hAnsi="Times New Roman" w:cs="Times New Roman"/>
          <w:sz w:val="24"/>
          <w:szCs w:val="24"/>
        </w:rPr>
        <w:t>și optimizarea continuă a suitei de aplicaţii</w:t>
      </w:r>
      <w:r w:rsidR="002C7464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2C7464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>SICAR</w:t>
      </w:r>
      <w:r w:rsidR="00D20E02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C7464" w:rsidRPr="00007B14">
        <w:rPr>
          <w:rFonts w:ascii="Times New Roman" w:hAnsi="Times New Roman" w:cs="Times New Roman"/>
          <w:sz w:val="24"/>
          <w:szCs w:val="24"/>
        </w:rPr>
        <w:t>precum ș</w:t>
      </w:r>
      <w:r w:rsidR="002E7189" w:rsidRPr="00007B14">
        <w:rPr>
          <w:rFonts w:ascii="Times New Roman" w:hAnsi="Times New Roman" w:cs="Times New Roman"/>
          <w:sz w:val="24"/>
          <w:szCs w:val="24"/>
        </w:rPr>
        <w:t xml:space="preserve">i </w:t>
      </w:r>
      <w:r w:rsidR="002C7464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>coordonarea</w:t>
      </w:r>
      <w:r w:rsidR="00A3713D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procesului de digitalizare a</w:t>
      </w:r>
      <w:r w:rsidR="002C7464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activității CAR</w:t>
      </w:r>
      <w:r w:rsidR="00A3713D"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necesar </w:t>
      </w:r>
      <w:r w:rsidR="00A3713D" w:rsidRPr="00007B14">
        <w:rPr>
          <w:rFonts w:ascii="Times New Roman" w:hAnsi="Times New Roman" w:cs="Times New Roman"/>
          <w:sz w:val="24"/>
          <w:szCs w:val="24"/>
        </w:rPr>
        <w:t>din punct de vedere tehnologic și potrivit cerințelor legislative.</w:t>
      </w:r>
    </w:p>
    <w:p w14:paraId="08EB91DF" w14:textId="77777777" w:rsidR="002E7189" w:rsidRPr="00007B14" w:rsidRDefault="00A3713D" w:rsidP="002C746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47C545" w14:textId="77777777" w:rsidR="00D3025F" w:rsidRPr="00007B14" w:rsidRDefault="00D3025F" w:rsidP="003C0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Art.3</w:t>
      </w:r>
      <w:r w:rsidRPr="00007B14">
        <w:rPr>
          <w:rFonts w:ascii="Times New Roman" w:hAnsi="Times New Roman" w:cs="Times New Roman"/>
          <w:sz w:val="24"/>
          <w:szCs w:val="24"/>
        </w:rPr>
        <w:t xml:space="preserve"> Termeni şi definiţii</w:t>
      </w:r>
    </w:p>
    <w:p w14:paraId="6C67C251" w14:textId="77777777" w:rsidR="00D3025F" w:rsidRPr="00007B14" w:rsidRDefault="003C0938" w:rsidP="003C0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C86">
        <w:rPr>
          <w:rFonts w:ascii="Times New Roman" w:hAnsi="Times New Roman" w:cs="Times New Roman"/>
          <w:b/>
          <w:sz w:val="24"/>
          <w:szCs w:val="24"/>
        </w:rPr>
        <w:t>C.A.R.</w:t>
      </w:r>
      <w:r w:rsidRPr="00007B14">
        <w:rPr>
          <w:rFonts w:ascii="Times New Roman" w:hAnsi="Times New Roman" w:cs="Times New Roman"/>
          <w:sz w:val="24"/>
          <w:szCs w:val="24"/>
        </w:rPr>
        <w:t xml:space="preserve"> – </w:t>
      </w:r>
      <w:r w:rsidR="00D3025F" w:rsidRPr="00007B14">
        <w:rPr>
          <w:rFonts w:ascii="Times New Roman" w:hAnsi="Times New Roman" w:cs="Times New Roman"/>
          <w:sz w:val="24"/>
          <w:szCs w:val="24"/>
        </w:rPr>
        <w:t>Casă de Ajutor Reciproc</w:t>
      </w:r>
    </w:p>
    <w:p w14:paraId="63968247" w14:textId="77777777" w:rsidR="00D3025F" w:rsidRPr="00007B14" w:rsidRDefault="00D3025F" w:rsidP="003C09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C86">
        <w:rPr>
          <w:rFonts w:ascii="Times New Roman" w:hAnsi="Times New Roman" w:cs="Times New Roman"/>
          <w:b/>
          <w:sz w:val="24"/>
          <w:szCs w:val="24"/>
        </w:rPr>
        <w:t>A</w:t>
      </w:r>
      <w:r w:rsidR="003C0938" w:rsidRPr="00FD3C8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FD3C86">
        <w:rPr>
          <w:rFonts w:ascii="Times New Roman" w:hAnsi="Times New Roman" w:cs="Times New Roman"/>
          <w:b/>
          <w:sz w:val="24"/>
          <w:szCs w:val="24"/>
        </w:rPr>
        <w:t>CAR RV</w:t>
      </w:r>
      <w:r w:rsidRPr="00007B14">
        <w:rPr>
          <w:rFonts w:ascii="Times New Roman" w:hAnsi="Times New Roman" w:cs="Times New Roman"/>
          <w:sz w:val="24"/>
          <w:szCs w:val="24"/>
        </w:rPr>
        <w:t xml:space="preserve"> – Asociaţia Caselor de Ajutor Reciproc Regiunea Vest</w:t>
      </w:r>
    </w:p>
    <w:p w14:paraId="2010CA84" w14:textId="77777777" w:rsidR="003C0938" w:rsidRPr="00D20E02" w:rsidRDefault="003C0938" w:rsidP="003C09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D3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 xml:space="preserve">Suita de aplicații SICAR </w:t>
      </w:r>
      <w:r w:rsidRPr="00D20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– aplicația SICAR 3, aplicația de Bilanț, CICAR, aplicația de arhivare/dezarhivare a bazei de date, serviciul online de backup al bazelor de date dezvoltate</w:t>
      </w:r>
      <w:r w:rsidR="00E8272A" w:rsidRPr="00D20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, deținute, controlate, administrate, păstrate, găzduite, licențiate și/sau create de As CAR RV;</w:t>
      </w:r>
    </w:p>
    <w:p w14:paraId="3F35F2EF" w14:textId="77777777" w:rsidR="003C0938" w:rsidRPr="00D20E02" w:rsidRDefault="003C0938" w:rsidP="003C0938">
      <w:pPr>
        <w:widowControl w:val="0"/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D3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  <w:t>SICAR</w:t>
      </w:r>
      <w:r w:rsidRPr="00D20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– aplicație pentru managementul relației cu membrii și programul informatic utilizat în activitatea financiar – contabilă a CAR;</w:t>
      </w:r>
    </w:p>
    <w:p w14:paraId="13B59185" w14:textId="77777777" w:rsidR="003C0938" w:rsidRPr="00D20E02" w:rsidRDefault="003C0938" w:rsidP="003C0938">
      <w:pPr>
        <w:widowControl w:val="0"/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D3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CICAR</w:t>
      </w:r>
      <w:r w:rsidRPr="00D2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aplicație ce colectează datele personale ale membrilor CAR privitoare la împrumuturi, folosită de casele de ajutor reciproc afiliate autorului;</w:t>
      </w:r>
    </w:p>
    <w:p w14:paraId="379C54DD" w14:textId="77777777" w:rsidR="00D3025F" w:rsidRPr="00007B14" w:rsidRDefault="00FD3C86" w:rsidP="003C0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C86">
        <w:rPr>
          <w:rFonts w:ascii="Times New Roman" w:hAnsi="Times New Roman" w:cs="Times New Roman"/>
          <w:b/>
          <w:sz w:val="24"/>
          <w:szCs w:val="24"/>
        </w:rPr>
        <w:t>Digitalizare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este procesul de transformare a informațiilor într-un format </w:t>
      </w:r>
      <w:r w:rsidR="003C0938" w:rsidRPr="00007B14">
        <w:rPr>
          <w:rFonts w:ascii="Times New Roman" w:hAnsi="Times New Roman" w:cs="Times New Roman"/>
          <w:sz w:val="24"/>
          <w:szCs w:val="24"/>
        </w:rPr>
        <w:t xml:space="preserve">digital respectiv transformarea </w:t>
      </w:r>
      <w:r w:rsidR="00D3025F" w:rsidRPr="00007B14">
        <w:rPr>
          <w:rFonts w:ascii="Times New Roman" w:hAnsi="Times New Roman" w:cs="Times New Roman"/>
          <w:sz w:val="24"/>
          <w:szCs w:val="24"/>
        </w:rPr>
        <w:t>interacțiunilor, comunicațiilor, relațiilor, funcțiilor de business și a modelelor de af</w:t>
      </w:r>
      <w:r w:rsidR="003C0938" w:rsidRPr="00007B14">
        <w:rPr>
          <w:rFonts w:ascii="Times New Roman" w:hAnsi="Times New Roman" w:cs="Times New Roman"/>
          <w:sz w:val="24"/>
          <w:szCs w:val="24"/>
        </w:rPr>
        <w:t xml:space="preserve">aceri în procese digitale, care </w:t>
      </w:r>
      <w:r w:rsidR="00D3025F" w:rsidRPr="00007B14">
        <w:rPr>
          <w:rFonts w:ascii="Times New Roman" w:hAnsi="Times New Roman" w:cs="Times New Roman"/>
          <w:sz w:val="24"/>
          <w:szCs w:val="24"/>
        </w:rPr>
        <w:t>se reduc la o combinație de digital și fizic.</w:t>
      </w:r>
    </w:p>
    <w:p w14:paraId="037068F2" w14:textId="77777777" w:rsidR="00D3025F" w:rsidRPr="00007B14" w:rsidRDefault="00D3025F" w:rsidP="00D20E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Art.4</w:t>
      </w:r>
      <w:r w:rsidR="00D20E02">
        <w:rPr>
          <w:rFonts w:ascii="Times New Roman" w:hAnsi="Times New Roman" w:cs="Times New Roman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Activitatea Comisiei</w:t>
      </w:r>
      <w:r w:rsidR="003C0938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D20E02">
        <w:rPr>
          <w:rFonts w:ascii="Times New Roman" w:hAnsi="Times New Roman" w:cs="Times New Roman"/>
          <w:sz w:val="24"/>
          <w:szCs w:val="24"/>
        </w:rPr>
        <w:t>are la bază următoarele</w:t>
      </w:r>
      <w:r w:rsidRPr="00007B14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0A76CA68" w14:textId="77777777" w:rsidR="00D3025F" w:rsidRDefault="00D20E02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D3C86">
        <w:rPr>
          <w:rFonts w:ascii="Times New Roman" w:hAnsi="Times New Roman" w:cs="Times New Roman"/>
          <w:b/>
          <w:sz w:val="24"/>
          <w:szCs w:val="24"/>
        </w:rPr>
        <w:t>Transparenţa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– membri</w:t>
      </w:r>
      <w:r w:rsidR="002477A8" w:rsidRPr="00007B14">
        <w:rPr>
          <w:rFonts w:ascii="Times New Roman" w:hAnsi="Times New Roman" w:cs="Times New Roman"/>
          <w:sz w:val="24"/>
          <w:szCs w:val="24"/>
        </w:rPr>
        <w:t>i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comisiei trebuie să îşi de</w:t>
      </w:r>
      <w:r w:rsidR="002477A8" w:rsidRPr="00007B14">
        <w:rPr>
          <w:rFonts w:ascii="Times New Roman" w:hAnsi="Times New Roman" w:cs="Times New Roman"/>
          <w:sz w:val="24"/>
          <w:szCs w:val="24"/>
        </w:rPr>
        <w:t>s</w:t>
      </w:r>
      <w:r w:rsidR="00D3025F" w:rsidRPr="00007B14">
        <w:rPr>
          <w:rFonts w:ascii="Times New Roman" w:hAnsi="Times New Roman" w:cs="Times New Roman"/>
          <w:sz w:val="24"/>
          <w:szCs w:val="24"/>
        </w:rPr>
        <w:t>fă</w:t>
      </w:r>
      <w:r w:rsidR="002477A8" w:rsidRPr="00007B14">
        <w:rPr>
          <w:rFonts w:ascii="Times New Roman" w:hAnsi="Times New Roman" w:cs="Times New Roman"/>
          <w:sz w:val="24"/>
          <w:szCs w:val="24"/>
        </w:rPr>
        <w:t>şoare activitatea</w:t>
      </w:r>
      <w:r w:rsidR="004255B6">
        <w:rPr>
          <w:rFonts w:ascii="Times New Roman" w:hAnsi="Times New Roman" w:cs="Times New Roman"/>
          <w:sz w:val="24"/>
          <w:szCs w:val="24"/>
        </w:rPr>
        <w:t xml:space="preserve"> în mod obiectiv și</w:t>
      </w:r>
      <w:r w:rsidR="002477A8" w:rsidRPr="00007B14">
        <w:rPr>
          <w:rFonts w:ascii="Times New Roman" w:hAnsi="Times New Roman" w:cs="Times New Roman"/>
          <w:sz w:val="24"/>
          <w:szCs w:val="24"/>
        </w:rPr>
        <w:t xml:space="preserve"> într-o manieră deschisă</w:t>
      </w:r>
      <w:r w:rsidR="00FD3C86">
        <w:rPr>
          <w:rFonts w:ascii="Times New Roman" w:hAnsi="Times New Roman" w:cs="Times New Roman"/>
          <w:sz w:val="24"/>
          <w:szCs w:val="24"/>
        </w:rPr>
        <w:t>, indiferent de implicații, de apartenența la un CAR sau de funcția pe care o deține în As CAR RV,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permi</w:t>
      </w:r>
      <w:r w:rsidR="002477A8" w:rsidRPr="00007B14">
        <w:rPr>
          <w:rFonts w:ascii="Times New Roman" w:hAnsi="Times New Roman" w:cs="Times New Roman"/>
          <w:sz w:val="24"/>
          <w:szCs w:val="24"/>
        </w:rPr>
        <w:t>ț</w:t>
      </w:r>
      <w:r w:rsidR="00D3025F" w:rsidRPr="00007B14">
        <w:rPr>
          <w:rFonts w:ascii="Times New Roman" w:hAnsi="Times New Roman" w:cs="Times New Roman"/>
          <w:sz w:val="24"/>
          <w:szCs w:val="24"/>
        </w:rPr>
        <w:t>ând</w:t>
      </w:r>
      <w:r w:rsidR="00FD3C86">
        <w:rPr>
          <w:rFonts w:ascii="Times New Roman" w:hAnsi="Times New Roman" w:cs="Times New Roman"/>
          <w:sz w:val="24"/>
          <w:szCs w:val="24"/>
        </w:rPr>
        <w:t xml:space="preserve"> tuturor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="00FD3C86">
        <w:rPr>
          <w:rFonts w:ascii="Times New Roman" w:hAnsi="Times New Roman" w:cs="Times New Roman"/>
          <w:sz w:val="24"/>
          <w:szCs w:val="24"/>
        </w:rPr>
        <w:t>urilor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să efectueze propuneri şi liberul</w:t>
      </w:r>
      <w:r w:rsidR="002477A8" w:rsidRPr="00007B14">
        <w:rPr>
          <w:rFonts w:ascii="Times New Roman" w:hAnsi="Times New Roman" w:cs="Times New Roman"/>
          <w:sz w:val="24"/>
          <w:szCs w:val="24"/>
        </w:rPr>
        <w:t xml:space="preserve"> acces la informaţii de interes general;</w:t>
      </w:r>
    </w:p>
    <w:p w14:paraId="0A3FBDFE" w14:textId="77777777" w:rsidR="002F67F9" w:rsidRPr="00007B14" w:rsidRDefault="002F67F9" w:rsidP="002F6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FD3C86">
        <w:rPr>
          <w:rFonts w:ascii="Times New Roman" w:hAnsi="Times New Roman" w:cs="Times New Roman"/>
          <w:b/>
          <w:sz w:val="24"/>
          <w:szCs w:val="24"/>
        </w:rPr>
        <w:t>Obligativitatea opiniei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7F9">
        <w:rPr>
          <w:rFonts w:ascii="Times New Roman" w:hAnsi="Times New Roman" w:cs="Times New Roman"/>
          <w:sz w:val="24"/>
          <w:szCs w:val="24"/>
        </w:rPr>
        <w:t>– conform căreia fiecare membru al comisiei are obligaț</w:t>
      </w:r>
      <w:r>
        <w:rPr>
          <w:rFonts w:ascii="Times New Roman" w:hAnsi="Times New Roman" w:cs="Times New Roman"/>
          <w:sz w:val="24"/>
          <w:szCs w:val="24"/>
        </w:rPr>
        <w:t xml:space="preserve">ia de a </w:t>
      </w:r>
      <w:r w:rsidRPr="002F67F9">
        <w:rPr>
          <w:rFonts w:ascii="Times New Roman" w:hAnsi="Times New Roman" w:cs="Times New Roman"/>
          <w:sz w:val="24"/>
          <w:szCs w:val="24"/>
        </w:rPr>
        <w:t>se pronunța referitor la fiecare propunere aflată pe rol în discuție</w:t>
      </w:r>
      <w:r>
        <w:rPr>
          <w:rFonts w:ascii="Times New Roman" w:hAnsi="Times New Roman" w:cs="Times New Roman"/>
          <w:sz w:val="24"/>
          <w:szCs w:val="24"/>
        </w:rPr>
        <w:t xml:space="preserve"> și de a-și exercita dreptul de vot cu privire la propunerea aflată în discuție;</w:t>
      </w:r>
    </w:p>
    <w:p w14:paraId="4A687451" w14:textId="77777777" w:rsidR="002F67F9" w:rsidRDefault="002F67F9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) </w:t>
      </w:r>
      <w:r w:rsidR="00D3025F" w:rsidRPr="00FD3C86">
        <w:rPr>
          <w:rFonts w:ascii="Times New Roman" w:hAnsi="Times New Roman" w:cs="Times New Roman"/>
          <w:b/>
          <w:sz w:val="24"/>
          <w:szCs w:val="24"/>
        </w:rPr>
        <w:t>Profesionalism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– membri</w:t>
      </w:r>
      <w:r w:rsidR="002477A8" w:rsidRPr="00007B14">
        <w:rPr>
          <w:rFonts w:ascii="Times New Roman" w:hAnsi="Times New Roman" w:cs="Times New Roman"/>
          <w:sz w:val="24"/>
          <w:szCs w:val="24"/>
        </w:rPr>
        <w:t>i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Comisiei se vor asigura că îşi îndeplinesc atribuţi</w:t>
      </w:r>
      <w:r w:rsidR="002477A8" w:rsidRPr="00007B14">
        <w:rPr>
          <w:rFonts w:ascii="Times New Roman" w:hAnsi="Times New Roman" w:cs="Times New Roman"/>
          <w:sz w:val="24"/>
          <w:szCs w:val="24"/>
        </w:rPr>
        <w:t>ile cu eficienţă şi eficacitate</w:t>
      </w:r>
      <w:r>
        <w:rPr>
          <w:rFonts w:ascii="Times New Roman" w:hAnsi="Times New Roman" w:cs="Times New Roman"/>
          <w:sz w:val="24"/>
          <w:szCs w:val="24"/>
        </w:rPr>
        <w:t xml:space="preserve"> în baza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competenţelor </w:t>
      </w:r>
      <w:r w:rsidR="00D3025F" w:rsidRPr="002F67F9">
        <w:rPr>
          <w:rFonts w:ascii="Times New Roman" w:hAnsi="Times New Roman" w:cs="Times New Roman"/>
          <w:sz w:val="24"/>
          <w:szCs w:val="24"/>
        </w:rPr>
        <w:t>deţinute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7F9">
        <w:rPr>
          <w:rFonts w:ascii="Times New Roman" w:hAnsi="Times New Roman" w:cs="Times New Roman"/>
          <w:sz w:val="24"/>
          <w:szCs w:val="24"/>
        </w:rPr>
        <w:t xml:space="preserve"> implicându-se activ în luarea deciziilor comisiei, cu respectarea interesului comun al tuturor CAR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F67F9">
        <w:rPr>
          <w:rFonts w:ascii="Times New Roman" w:hAnsi="Times New Roman" w:cs="Times New Roman"/>
          <w:sz w:val="24"/>
          <w:szCs w:val="24"/>
        </w:rPr>
        <w:t>urilor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43265D" w14:textId="77777777" w:rsidR="00FD2AE8" w:rsidRPr="002F67F9" w:rsidRDefault="00FD2AE8" w:rsidP="00FD2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FD3C86">
        <w:rPr>
          <w:rFonts w:ascii="Times New Roman" w:hAnsi="Times New Roman" w:cs="Times New Roman"/>
          <w:b/>
          <w:sz w:val="24"/>
          <w:szCs w:val="24"/>
        </w:rPr>
        <w:t>Celeritatea procedurii</w:t>
      </w:r>
      <w:r w:rsidRPr="00FD2AE8">
        <w:rPr>
          <w:rFonts w:ascii="Times New Roman" w:hAnsi="Times New Roman" w:cs="Times New Roman"/>
          <w:sz w:val="24"/>
          <w:szCs w:val="24"/>
        </w:rPr>
        <w:t xml:space="preserve"> – conform căreia comisia are obligația de a lua în dezbatere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AE8">
        <w:rPr>
          <w:rFonts w:ascii="Times New Roman" w:hAnsi="Times New Roman" w:cs="Times New Roman"/>
          <w:sz w:val="24"/>
          <w:szCs w:val="24"/>
        </w:rPr>
        <w:t>propunerea fiecărui CAR, referitoare la op</w:t>
      </w:r>
      <w:r>
        <w:rPr>
          <w:rFonts w:ascii="Times New Roman" w:hAnsi="Times New Roman" w:cs="Times New Roman"/>
          <w:sz w:val="24"/>
          <w:szCs w:val="24"/>
        </w:rPr>
        <w:t>timizarea suitei de aplicații SI</w:t>
      </w:r>
      <w:r w:rsidRPr="00FD2AE8">
        <w:rPr>
          <w:rFonts w:ascii="Times New Roman" w:hAnsi="Times New Roman" w:cs="Times New Roman"/>
          <w:sz w:val="24"/>
          <w:szCs w:val="24"/>
        </w:rPr>
        <w:t>CAR sau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AE8">
        <w:rPr>
          <w:rFonts w:ascii="Times New Roman" w:hAnsi="Times New Roman" w:cs="Times New Roman"/>
          <w:sz w:val="24"/>
          <w:szCs w:val="24"/>
        </w:rPr>
        <w:t>digitalizare, cu respectarea tuturor drepturilor membril</w:t>
      </w:r>
      <w:r>
        <w:rPr>
          <w:rFonts w:ascii="Times New Roman" w:hAnsi="Times New Roman" w:cs="Times New Roman"/>
          <w:sz w:val="24"/>
          <w:szCs w:val="24"/>
        </w:rPr>
        <w:t xml:space="preserve">or prevăzute în Statutul As CAR </w:t>
      </w:r>
      <w:r w:rsidRPr="00FD2AE8">
        <w:rPr>
          <w:rFonts w:ascii="Times New Roman" w:hAnsi="Times New Roman" w:cs="Times New Roman"/>
          <w:sz w:val="24"/>
          <w:szCs w:val="24"/>
        </w:rPr>
        <w:t>RV;</w:t>
      </w:r>
    </w:p>
    <w:p w14:paraId="3F237695" w14:textId="77777777" w:rsidR="00FD2AE8" w:rsidRDefault="002477A8" w:rsidP="00FD2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 xml:space="preserve">c) </w:t>
      </w:r>
      <w:r w:rsidRPr="00FD3C86">
        <w:rPr>
          <w:rFonts w:ascii="Times New Roman" w:hAnsi="Times New Roman" w:cs="Times New Roman"/>
          <w:b/>
          <w:sz w:val="24"/>
          <w:szCs w:val="24"/>
        </w:rPr>
        <w:t xml:space="preserve">Calitate </w:t>
      </w:r>
      <w:r w:rsidRPr="00007B14">
        <w:rPr>
          <w:rFonts w:ascii="Times New Roman" w:hAnsi="Times New Roman" w:cs="Times New Roman"/>
          <w:sz w:val="24"/>
          <w:szCs w:val="24"/>
        </w:rPr>
        <w:t xml:space="preserve">– 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în sensul că </w:t>
      </w:r>
      <w:r w:rsidR="00FD2AE8">
        <w:rPr>
          <w:rFonts w:ascii="Times New Roman" w:hAnsi="Times New Roman" w:cs="Times New Roman"/>
          <w:sz w:val="24"/>
          <w:szCs w:val="24"/>
        </w:rPr>
        <w:t>hotărârile luate în vederea optimizării</w:t>
      </w:r>
      <w:r w:rsidR="00FD2AE8" w:rsidRPr="00FD2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suitei de aplicații SICAR și de coordonare </w:t>
      </w:r>
      <w:r w:rsidR="00FD2AE8" w:rsidRPr="00007B14">
        <w:rPr>
          <w:rFonts w:ascii="Times New Roman" w:hAnsi="Times New Roman" w:cs="Times New Roman"/>
          <w:sz w:val="24"/>
          <w:szCs w:val="24"/>
        </w:rPr>
        <w:t xml:space="preserve">a digitalizării </w:t>
      </w:r>
      <w:r w:rsidR="00FD2AE8">
        <w:rPr>
          <w:rFonts w:ascii="Times New Roman" w:hAnsi="Times New Roman" w:cs="Times New Roman"/>
          <w:sz w:val="24"/>
          <w:szCs w:val="24"/>
        </w:rPr>
        <w:t>activităţii să</w:t>
      </w:r>
      <w:r w:rsidR="00FD2AE8" w:rsidRPr="00FD2AE8">
        <w:rPr>
          <w:rFonts w:ascii="Times New Roman" w:hAnsi="Times New Roman" w:cs="Times New Roman"/>
          <w:sz w:val="24"/>
          <w:szCs w:val="24"/>
        </w:rPr>
        <w:t xml:space="preserve"> determine schimbări cu trăsături</w:t>
      </w:r>
      <w:r w:rsidR="00FD2AE8">
        <w:rPr>
          <w:rFonts w:ascii="Times New Roman" w:hAnsi="Times New Roman" w:cs="Times New Roman"/>
          <w:sz w:val="24"/>
          <w:szCs w:val="24"/>
        </w:rPr>
        <w:t xml:space="preserve"> esențiale superioare, mai bune </w:t>
      </w:r>
      <w:r w:rsidR="00FD2AE8" w:rsidRPr="00FD2AE8">
        <w:rPr>
          <w:rFonts w:ascii="Times New Roman" w:hAnsi="Times New Roman" w:cs="Times New Roman"/>
          <w:sz w:val="24"/>
          <w:szCs w:val="24"/>
        </w:rPr>
        <w:t>sau mai practice decât cele existente.</w:t>
      </w:r>
    </w:p>
    <w:p w14:paraId="4E88FFD4" w14:textId="77777777" w:rsidR="002477A8" w:rsidRPr="00007B14" w:rsidRDefault="002477A8" w:rsidP="00247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B4FB7" w14:textId="77777777" w:rsidR="00D3025F" w:rsidRPr="00007B14" w:rsidRDefault="006110E1" w:rsidP="000A7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CAPITOLUL II </w:t>
      </w:r>
      <w:r w:rsidR="002477A8" w:rsidRPr="00007B14">
        <w:rPr>
          <w:rFonts w:ascii="Times New Roman" w:hAnsi="Times New Roman" w:cs="Times New Roman"/>
          <w:b/>
          <w:sz w:val="24"/>
          <w:szCs w:val="24"/>
        </w:rPr>
        <w:t xml:space="preserve"> ORGANIZAREA ȘI</w:t>
      </w:r>
      <w:r w:rsidR="00D3025F" w:rsidRPr="00007B14">
        <w:rPr>
          <w:rFonts w:ascii="Times New Roman" w:hAnsi="Times New Roman" w:cs="Times New Roman"/>
          <w:b/>
          <w:sz w:val="24"/>
          <w:szCs w:val="24"/>
        </w:rPr>
        <w:t xml:space="preserve"> FUNCŢIONAREA COMISIEI</w:t>
      </w:r>
    </w:p>
    <w:p w14:paraId="2ABE084F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Art.5</w:t>
      </w:r>
      <w:r w:rsidRPr="00007B14">
        <w:rPr>
          <w:rFonts w:ascii="Times New Roman" w:hAnsi="Times New Roman" w:cs="Times New Roman"/>
          <w:sz w:val="24"/>
          <w:szCs w:val="24"/>
        </w:rPr>
        <w:t xml:space="preserve"> Comisia este formată din 11 membri, aleşi de Consiliul Director al A</w:t>
      </w:r>
      <w:r w:rsidR="00FD3C86">
        <w:rPr>
          <w:rFonts w:ascii="Times New Roman" w:hAnsi="Times New Roman" w:cs="Times New Roman"/>
          <w:sz w:val="24"/>
          <w:szCs w:val="24"/>
        </w:rPr>
        <w:t>s CAR RV, astfel</w:t>
      </w:r>
      <w:r w:rsidRPr="00007B14">
        <w:rPr>
          <w:rFonts w:ascii="Times New Roman" w:hAnsi="Times New Roman" w:cs="Times New Roman"/>
          <w:sz w:val="24"/>
          <w:szCs w:val="24"/>
        </w:rPr>
        <w:t>:</w:t>
      </w:r>
    </w:p>
    <w:p w14:paraId="575176AB" w14:textId="77777777" w:rsidR="00D3025F" w:rsidRPr="00FD2AE8" w:rsidRDefault="00D3025F" w:rsidP="002477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a) 6 membri –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reprezentanţi ai CAR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 –</w:t>
      </w:r>
      <w:r w:rsidR="0090135A">
        <w:rPr>
          <w:rFonts w:ascii="Times New Roman" w:hAnsi="Times New Roman" w:cs="Times New Roman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urilor</w:t>
      </w:r>
      <w:r w:rsidR="00AB4268" w:rsidRPr="00FD2AE8">
        <w:rPr>
          <w:rFonts w:ascii="Times New Roman" w:hAnsi="Times New Roman" w:cs="Times New Roman"/>
          <w:color w:val="000000" w:themeColor="text1"/>
          <w:sz w:val="24"/>
          <w:szCs w:val="24"/>
        </w:rPr>
        <w:t>, care au contribuit cel mai mult la îmbunătățirea suitei de aplicații SICAR</w:t>
      </w:r>
      <w:r w:rsidRPr="00FD2A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427242" w14:textId="77777777" w:rsidR="00AB4268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b) 5 membri –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echipa executivă şi departamentul IT a A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s CAR RV, </w:t>
      </w:r>
    </w:p>
    <w:p w14:paraId="6F263CA5" w14:textId="77777777" w:rsidR="00D3025F" w:rsidRPr="00FD2AE8" w:rsidRDefault="00AB4268" w:rsidP="002477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AE8">
        <w:rPr>
          <w:rFonts w:ascii="Times New Roman" w:hAnsi="Times New Roman" w:cs="Times New Roman"/>
          <w:color w:val="000000" w:themeColor="text1"/>
          <w:sz w:val="24"/>
          <w:szCs w:val="24"/>
        </w:rPr>
        <w:t>Membrii Comisei sunt nominalizați în Anexa nr.1 care face parte integrantă din prezentul regulament.</w:t>
      </w:r>
    </w:p>
    <w:p w14:paraId="28F16AB9" w14:textId="168C10FC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Art.6</w:t>
      </w:r>
      <w:r w:rsidRPr="00007B14">
        <w:rPr>
          <w:rFonts w:ascii="Times New Roman" w:hAnsi="Times New Roman" w:cs="Times New Roman"/>
          <w:sz w:val="24"/>
          <w:szCs w:val="24"/>
        </w:rPr>
        <w:t xml:space="preserve"> Orice modificare sau completare privind componenţa Comisiei se poa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te efectua numai prin hotărârea </w:t>
      </w:r>
      <w:r w:rsidR="00530A47">
        <w:rPr>
          <w:rFonts w:ascii="Times New Roman" w:hAnsi="Times New Roman" w:cs="Times New Roman"/>
          <w:sz w:val="24"/>
          <w:szCs w:val="24"/>
        </w:rPr>
        <w:t>Biroului executiv</w:t>
      </w:r>
      <w:r w:rsidR="007D6D96" w:rsidRPr="00596E58">
        <w:rPr>
          <w:rFonts w:ascii="Times New Roman" w:hAnsi="Times New Roman" w:cs="Times New Roman"/>
          <w:sz w:val="24"/>
          <w:szCs w:val="24"/>
        </w:rPr>
        <w:t xml:space="preserve"> </w:t>
      </w:r>
      <w:r w:rsidRPr="00007B14">
        <w:rPr>
          <w:rFonts w:ascii="Times New Roman" w:hAnsi="Times New Roman" w:cs="Times New Roman"/>
          <w:sz w:val="24"/>
          <w:szCs w:val="24"/>
        </w:rPr>
        <w:t>al A</w:t>
      </w:r>
      <w:r w:rsidR="00AB4268" w:rsidRPr="00007B14">
        <w:rPr>
          <w:rFonts w:ascii="Times New Roman" w:hAnsi="Times New Roman" w:cs="Times New Roman"/>
          <w:sz w:val="24"/>
          <w:szCs w:val="24"/>
        </w:rPr>
        <w:t xml:space="preserve">s </w:t>
      </w:r>
      <w:r w:rsidRPr="00007B14">
        <w:rPr>
          <w:rFonts w:ascii="Times New Roman" w:hAnsi="Times New Roman" w:cs="Times New Roman"/>
          <w:sz w:val="24"/>
          <w:szCs w:val="24"/>
        </w:rPr>
        <w:t>CAR RV.</w:t>
      </w:r>
    </w:p>
    <w:p w14:paraId="5097FA85" w14:textId="77777777" w:rsidR="00D3025F" w:rsidRPr="00007B14" w:rsidRDefault="00007B14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Art.7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Hotărârile Comisiei se adoptă cu majoritate simplă</w:t>
      </w:r>
      <w:r w:rsidRPr="00007B14">
        <w:rPr>
          <w:rFonts w:ascii="Times New Roman" w:hAnsi="Times New Roman" w:cs="Times New Roman"/>
          <w:sz w:val="24"/>
          <w:szCs w:val="24"/>
        </w:rPr>
        <w:t>,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prin vot deschis</w:t>
      </w:r>
      <w:r w:rsidRPr="00007B14">
        <w:rPr>
          <w:rFonts w:ascii="Times New Roman" w:hAnsi="Times New Roman" w:cs="Times New Roman"/>
          <w:sz w:val="24"/>
          <w:szCs w:val="24"/>
        </w:rPr>
        <w:t>,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şi </w:t>
      </w:r>
      <w:r w:rsidRPr="00007B14">
        <w:rPr>
          <w:rFonts w:ascii="Times New Roman" w:hAnsi="Times New Roman" w:cs="Times New Roman"/>
          <w:sz w:val="24"/>
          <w:szCs w:val="24"/>
        </w:rPr>
        <w:t>vor produce efecte pentru toate C.</w:t>
      </w:r>
      <w:r w:rsidR="00D3025F" w:rsidRPr="00007B14">
        <w:rPr>
          <w:rFonts w:ascii="Times New Roman" w:hAnsi="Times New Roman" w:cs="Times New Roman"/>
          <w:sz w:val="24"/>
          <w:szCs w:val="24"/>
        </w:rPr>
        <w:t>A.R.- urile.</w:t>
      </w:r>
    </w:p>
    <w:p w14:paraId="7172ACCF" w14:textId="366337C0" w:rsidR="00D3025F" w:rsidRPr="00AF3E0B" w:rsidRDefault="00D3025F" w:rsidP="002477A8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Art.8</w:t>
      </w:r>
      <w:r w:rsidRPr="00007B14">
        <w:rPr>
          <w:rFonts w:ascii="Times New Roman" w:hAnsi="Times New Roman" w:cs="Times New Roman"/>
          <w:sz w:val="24"/>
          <w:szCs w:val="24"/>
        </w:rPr>
        <w:t xml:space="preserve"> Şedinţele Comisiei vor fi consemnate în procese verbale într-un registr</w:t>
      </w:r>
      <w:r w:rsidR="00007B14" w:rsidRPr="00007B14">
        <w:rPr>
          <w:rFonts w:ascii="Times New Roman" w:hAnsi="Times New Roman" w:cs="Times New Roman"/>
          <w:sz w:val="24"/>
          <w:szCs w:val="24"/>
        </w:rPr>
        <w:t xml:space="preserve">u special, de către consilierul </w:t>
      </w:r>
      <w:r w:rsidRPr="00007B14">
        <w:rPr>
          <w:rFonts w:ascii="Times New Roman" w:hAnsi="Times New Roman" w:cs="Times New Roman"/>
          <w:sz w:val="24"/>
          <w:szCs w:val="24"/>
        </w:rPr>
        <w:t>juridic al A</w:t>
      </w:r>
      <w:r w:rsidR="00007B14" w:rsidRPr="00007B14">
        <w:rPr>
          <w:rFonts w:ascii="Times New Roman" w:hAnsi="Times New Roman" w:cs="Times New Roman"/>
          <w:sz w:val="24"/>
          <w:szCs w:val="24"/>
        </w:rPr>
        <w:t xml:space="preserve">s </w:t>
      </w:r>
      <w:r w:rsidRPr="00007B14">
        <w:rPr>
          <w:rFonts w:ascii="Times New Roman" w:hAnsi="Times New Roman" w:cs="Times New Roman"/>
          <w:sz w:val="24"/>
          <w:szCs w:val="24"/>
        </w:rPr>
        <w:t>CAR RV – membru al comisiei</w:t>
      </w:r>
      <w:r w:rsidR="00AF3E0B">
        <w:rPr>
          <w:rFonts w:ascii="Times New Roman" w:hAnsi="Times New Roman" w:cs="Times New Roman"/>
          <w:sz w:val="24"/>
          <w:szCs w:val="24"/>
        </w:rPr>
        <w:t xml:space="preserve">, </w:t>
      </w:r>
      <w:r w:rsidR="00AF3E0B" w:rsidRPr="00596E58">
        <w:rPr>
          <w:rFonts w:ascii="Times New Roman" w:hAnsi="Times New Roman" w:cs="Times New Roman"/>
          <w:sz w:val="24"/>
          <w:szCs w:val="24"/>
        </w:rPr>
        <w:t>care va asigura secretariatul</w:t>
      </w:r>
      <w:r w:rsidRPr="00596E58">
        <w:rPr>
          <w:rFonts w:ascii="Times New Roman" w:hAnsi="Times New Roman" w:cs="Times New Roman"/>
          <w:sz w:val="24"/>
          <w:szCs w:val="24"/>
        </w:rPr>
        <w:t>.</w:t>
      </w:r>
    </w:p>
    <w:p w14:paraId="575C8200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b/>
          <w:sz w:val="24"/>
          <w:szCs w:val="24"/>
        </w:rPr>
        <w:t>Art.9</w:t>
      </w:r>
      <w:r w:rsidRPr="00007B14">
        <w:rPr>
          <w:rFonts w:ascii="Times New Roman" w:hAnsi="Times New Roman" w:cs="Times New Roman"/>
          <w:sz w:val="24"/>
          <w:szCs w:val="24"/>
        </w:rPr>
        <w:t xml:space="preserve"> Mod de lucru</w:t>
      </w:r>
    </w:p>
    <w:p w14:paraId="12F41D22" w14:textId="15F18285" w:rsidR="00D3025F" w:rsidRPr="00007B14" w:rsidRDefault="00007B14" w:rsidP="00D83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</w:t>
      </w:r>
      <w:r w:rsidR="00D83311" w:rsidRPr="00D83311">
        <w:rPr>
          <w:rFonts w:ascii="Times New Roman" w:hAnsi="Times New Roman" w:cs="Times New Roman"/>
          <w:sz w:val="24"/>
          <w:szCs w:val="24"/>
        </w:rPr>
        <w:t>Propunerile de modificare, actualizare, c</w:t>
      </w:r>
      <w:r w:rsidR="00D83311">
        <w:rPr>
          <w:rFonts w:ascii="Times New Roman" w:hAnsi="Times New Roman" w:cs="Times New Roman"/>
          <w:sz w:val="24"/>
          <w:szCs w:val="24"/>
        </w:rPr>
        <w:t xml:space="preserve">orelare a suitei de aplicații SICAR, </w:t>
      </w:r>
      <w:r w:rsidR="00D83311" w:rsidRPr="00D83311">
        <w:rPr>
          <w:rFonts w:ascii="Times New Roman" w:hAnsi="Times New Roman" w:cs="Times New Roman"/>
          <w:sz w:val="24"/>
          <w:szCs w:val="24"/>
        </w:rPr>
        <w:t>cât și cele de digitalizare se transmit de inițiator prin e-mail la adresa</w:t>
      </w:r>
      <w:r w:rsidR="00530A47">
        <w:rPr>
          <w:rFonts w:ascii="Times New Roman" w:hAnsi="Times New Roman" w:cs="Times New Roman"/>
          <w:sz w:val="24"/>
          <w:szCs w:val="24"/>
        </w:rPr>
        <w:t xml:space="preserve">: </w:t>
      </w:r>
      <w:r w:rsidR="00530A47" w:rsidRPr="00136DE8">
        <w:rPr>
          <w:rFonts w:ascii="Times New Roman" w:hAnsi="Times New Roman" w:cs="Times New Roman"/>
          <w:color w:val="0070C0"/>
          <w:sz w:val="24"/>
          <w:szCs w:val="24"/>
        </w:rPr>
        <w:t>csd</w:t>
      </w:r>
      <w:r w:rsidR="00D3025F" w:rsidRPr="00136DE8">
        <w:rPr>
          <w:rFonts w:ascii="Times New Roman" w:hAnsi="Times New Roman" w:cs="Times New Roman"/>
          <w:color w:val="0070C0"/>
          <w:sz w:val="24"/>
          <w:szCs w:val="24"/>
        </w:rPr>
        <w:t>@utcar.ro</w:t>
      </w:r>
      <w:r w:rsidR="00D3025F" w:rsidRPr="00136DE8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14:paraId="3A0E60BE" w14:textId="69B39937" w:rsidR="009850A5" w:rsidRDefault="00A74AA8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9850A5">
        <w:rPr>
          <w:rFonts w:ascii="Times New Roman" w:hAnsi="Times New Roman" w:cs="Times New Roman"/>
          <w:sz w:val="24"/>
          <w:szCs w:val="24"/>
        </w:rPr>
        <w:t xml:space="preserve">. </w:t>
      </w:r>
      <w:r w:rsidR="00530A47">
        <w:rPr>
          <w:rFonts w:ascii="Times New Roman" w:hAnsi="Times New Roman" w:cs="Times New Roman"/>
          <w:sz w:val="24"/>
          <w:szCs w:val="24"/>
        </w:rPr>
        <w:t>Adresa de e-mail este gestionată de consilierul juridic al As CAR RV.</w:t>
      </w:r>
    </w:p>
    <w:p w14:paraId="54A22620" w14:textId="77777777" w:rsidR="00D3025F" w:rsidRPr="00007B14" w:rsidRDefault="00007B14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T</w:t>
      </w:r>
      <w:r w:rsidR="00D3025F" w:rsidRPr="00007B14">
        <w:rPr>
          <w:rFonts w:ascii="Times New Roman" w:hAnsi="Times New Roman" w:cs="Times New Roman"/>
          <w:sz w:val="24"/>
          <w:szCs w:val="24"/>
        </w:rPr>
        <w:t>oate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="00D3025F" w:rsidRPr="00007B14">
        <w:rPr>
          <w:rFonts w:ascii="Times New Roman" w:hAnsi="Times New Roman" w:cs="Times New Roman"/>
          <w:sz w:val="24"/>
          <w:szCs w:val="24"/>
        </w:rPr>
        <w:t>urile care doresc să facă propuneri, vor trimite la adresa sus</w:t>
      </w:r>
      <w:r>
        <w:rPr>
          <w:rFonts w:ascii="Times New Roman" w:hAnsi="Times New Roman" w:cs="Times New Roman"/>
          <w:sz w:val="24"/>
          <w:szCs w:val="24"/>
        </w:rPr>
        <w:t xml:space="preserve"> amintită până în data de 10 ale </w:t>
      </w:r>
      <w:r w:rsidR="00D3025F" w:rsidRPr="00007B14">
        <w:rPr>
          <w:rFonts w:ascii="Times New Roman" w:hAnsi="Times New Roman" w:cs="Times New Roman"/>
          <w:sz w:val="24"/>
          <w:szCs w:val="24"/>
        </w:rPr>
        <w:t>lunii, propunerile în format scris. Propunerile efectuate vor trebui să respecte următoarele:</w:t>
      </w:r>
    </w:p>
    <w:p w14:paraId="6B9D6FF1" w14:textId="77777777" w:rsidR="00D3025F" w:rsidRPr="00007B14" w:rsidRDefault="009850A5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să fie asumate</w:t>
      </w:r>
      <w:r w:rsidR="00007B14">
        <w:rPr>
          <w:rFonts w:ascii="Times New Roman" w:hAnsi="Times New Roman" w:cs="Times New Roman"/>
          <w:sz w:val="24"/>
          <w:szCs w:val="24"/>
        </w:rPr>
        <w:t xml:space="preserve"> (</w:t>
      </w:r>
      <w:r w:rsidR="00D3025F" w:rsidRPr="00007B14">
        <w:rPr>
          <w:rFonts w:ascii="Times New Roman" w:hAnsi="Times New Roman" w:cs="Times New Roman"/>
          <w:sz w:val="24"/>
          <w:szCs w:val="24"/>
        </w:rPr>
        <w:t>antet, dată);</w:t>
      </w:r>
    </w:p>
    <w:p w14:paraId="11DC53FC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b) să fie justifica</w:t>
      </w:r>
      <w:r w:rsidR="009850A5">
        <w:rPr>
          <w:rFonts w:ascii="Times New Roman" w:hAnsi="Times New Roman" w:cs="Times New Roman"/>
          <w:sz w:val="24"/>
          <w:szCs w:val="24"/>
        </w:rPr>
        <w:t>te</w:t>
      </w:r>
      <w:r w:rsidRPr="00007B14">
        <w:rPr>
          <w:rFonts w:ascii="Times New Roman" w:hAnsi="Times New Roman" w:cs="Times New Roman"/>
          <w:sz w:val="24"/>
          <w:szCs w:val="24"/>
        </w:rPr>
        <w:t>, în sensul demonstrării necesităţii propunerii respective.</w:t>
      </w:r>
    </w:p>
    <w:p w14:paraId="4C8E9F85" w14:textId="411DC60F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9.4 Consilierul juridic le va centraliza şi le va trimite pe e</w:t>
      </w:r>
      <w:r w:rsidR="00D01CE6">
        <w:rPr>
          <w:rFonts w:ascii="Times New Roman" w:hAnsi="Times New Roman" w:cs="Times New Roman"/>
          <w:sz w:val="24"/>
          <w:szCs w:val="24"/>
        </w:rPr>
        <w:t>-</w:t>
      </w:r>
      <w:r w:rsidRPr="00007B14">
        <w:rPr>
          <w:rFonts w:ascii="Times New Roman" w:hAnsi="Times New Roman" w:cs="Times New Roman"/>
          <w:sz w:val="24"/>
          <w:szCs w:val="24"/>
        </w:rPr>
        <w:t>mail tuturor membri</w:t>
      </w:r>
      <w:r w:rsidR="00007B14">
        <w:rPr>
          <w:rFonts w:ascii="Times New Roman" w:hAnsi="Times New Roman" w:cs="Times New Roman"/>
          <w:sz w:val="24"/>
          <w:szCs w:val="24"/>
        </w:rPr>
        <w:t xml:space="preserve">lor comisiei in termen de maxim </w:t>
      </w:r>
      <w:r w:rsidRPr="00007B14">
        <w:rPr>
          <w:rFonts w:ascii="Times New Roman" w:hAnsi="Times New Roman" w:cs="Times New Roman"/>
          <w:sz w:val="24"/>
          <w:szCs w:val="24"/>
        </w:rPr>
        <w:t>3 zile</w:t>
      </w:r>
      <w:r w:rsidR="009850A5">
        <w:rPr>
          <w:rFonts w:ascii="Times New Roman" w:hAnsi="Times New Roman" w:cs="Times New Roman"/>
          <w:sz w:val="24"/>
          <w:szCs w:val="24"/>
        </w:rPr>
        <w:t xml:space="preserve"> (până la data de 13</w:t>
      </w:r>
      <w:r w:rsidR="00596E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6E58" w:rsidRPr="00596E58">
        <w:rPr>
          <w:rFonts w:ascii="Times New Roman" w:hAnsi="Times New Roman" w:cs="Times New Roman"/>
          <w:sz w:val="24"/>
          <w:szCs w:val="24"/>
        </w:rPr>
        <w:t>ale</w:t>
      </w:r>
      <w:r w:rsidR="00596E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50A5">
        <w:rPr>
          <w:rFonts w:ascii="Times New Roman" w:hAnsi="Times New Roman" w:cs="Times New Roman"/>
          <w:sz w:val="24"/>
          <w:szCs w:val="24"/>
        </w:rPr>
        <w:t>lunii)</w:t>
      </w:r>
      <w:r w:rsidRPr="00007B14">
        <w:rPr>
          <w:rFonts w:ascii="Times New Roman" w:hAnsi="Times New Roman" w:cs="Times New Roman"/>
          <w:sz w:val="24"/>
          <w:szCs w:val="24"/>
        </w:rPr>
        <w:t>.</w:t>
      </w:r>
    </w:p>
    <w:p w14:paraId="168A9B45" w14:textId="77777777" w:rsidR="00D3025F" w:rsidRPr="00007B14" w:rsidRDefault="00007B14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 P</w:t>
      </w:r>
      <w:r w:rsidR="00D3025F" w:rsidRPr="00007B14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punerile care nu sunt trimise pâ</w:t>
      </w:r>
      <w:r w:rsidR="00D3025F" w:rsidRPr="00007B14">
        <w:rPr>
          <w:rFonts w:ascii="Times New Roman" w:hAnsi="Times New Roman" w:cs="Times New Roman"/>
          <w:sz w:val="24"/>
          <w:szCs w:val="24"/>
        </w:rPr>
        <w:t>nă în data de 10 ale lunii, vor intra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25F" w:rsidRPr="00007B14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ezbatere în</w:t>
      </w:r>
      <w:r w:rsidR="006110E1">
        <w:rPr>
          <w:rFonts w:ascii="Times New Roman" w:hAnsi="Times New Roman" w:cs="Times New Roman"/>
          <w:sz w:val="24"/>
          <w:szCs w:val="24"/>
        </w:rPr>
        <w:t xml:space="preserve"> </w:t>
      </w:r>
      <w:r w:rsidR="006110E1" w:rsidRPr="00D01CE6">
        <w:rPr>
          <w:rFonts w:ascii="Times New Roman" w:hAnsi="Times New Roman" w:cs="Times New Roman"/>
          <w:color w:val="000000" w:themeColor="text1"/>
          <w:sz w:val="24"/>
          <w:szCs w:val="24"/>
        </w:rPr>
        <w:t>ședința Comisiei din luna următoare</w:t>
      </w:r>
      <w:r w:rsidR="00D3025F" w:rsidRPr="00007B14">
        <w:rPr>
          <w:rFonts w:ascii="Times New Roman" w:hAnsi="Times New Roman" w:cs="Times New Roman"/>
          <w:sz w:val="24"/>
          <w:szCs w:val="24"/>
        </w:rPr>
        <w:t>.</w:t>
      </w:r>
    </w:p>
    <w:p w14:paraId="5E735366" w14:textId="52D0D7F5" w:rsidR="009850A5" w:rsidRDefault="006110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 M</w:t>
      </w:r>
      <w:r w:rsidR="00D3025F" w:rsidRPr="00007B14">
        <w:rPr>
          <w:rFonts w:ascii="Times New Roman" w:hAnsi="Times New Roman" w:cs="Times New Roman"/>
          <w:sz w:val="24"/>
          <w:szCs w:val="24"/>
        </w:rPr>
        <w:t>embr</w:t>
      </w:r>
      <w:r>
        <w:rPr>
          <w:rFonts w:ascii="Times New Roman" w:hAnsi="Times New Roman" w:cs="Times New Roman"/>
          <w:sz w:val="24"/>
          <w:szCs w:val="24"/>
        </w:rPr>
        <w:t>i</w:t>
      </w:r>
      <w:r w:rsidR="00D3025F" w:rsidRPr="00007B14">
        <w:rPr>
          <w:rFonts w:ascii="Times New Roman" w:hAnsi="Times New Roman" w:cs="Times New Roman"/>
          <w:sz w:val="24"/>
          <w:szCs w:val="24"/>
        </w:rPr>
        <w:t>i comisiei au la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="00D3025F" w:rsidRPr="00007B14">
        <w:rPr>
          <w:rFonts w:ascii="Times New Roman" w:hAnsi="Times New Roman" w:cs="Times New Roman"/>
          <w:sz w:val="24"/>
          <w:szCs w:val="24"/>
        </w:rPr>
        <w:t>ie 5</w:t>
      </w:r>
      <w:r w:rsidR="008124B4">
        <w:rPr>
          <w:rFonts w:ascii="Times New Roman" w:hAnsi="Times New Roman" w:cs="Times New Roman"/>
          <w:sz w:val="24"/>
          <w:szCs w:val="24"/>
        </w:rPr>
        <w:t xml:space="preserve"> zile să analizeze</w:t>
      </w:r>
      <w:r w:rsidR="009850A5">
        <w:rPr>
          <w:rFonts w:ascii="Times New Roman" w:hAnsi="Times New Roman" w:cs="Times New Roman"/>
          <w:sz w:val="24"/>
          <w:szCs w:val="24"/>
        </w:rPr>
        <w:t xml:space="preserve"> propunerile, având dreptul să consulte personal inițiatorul printr-un mijloc de comunicare.</w:t>
      </w:r>
      <w:r w:rsidR="00530A47">
        <w:rPr>
          <w:rFonts w:ascii="Times New Roman" w:hAnsi="Times New Roman" w:cs="Times New Roman"/>
          <w:sz w:val="24"/>
          <w:szCs w:val="24"/>
        </w:rPr>
        <w:t xml:space="preserve"> Reprezentantul legal al inițiatorului are dreptul să-și susțină propunerea prin activitate de lobby, la orice membru a comisiei sau chiar plenului acesteia.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9850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comun acord</w:t>
      </w:r>
      <w:r w:rsidR="009850A5">
        <w:rPr>
          <w:rFonts w:ascii="Times New Roman" w:hAnsi="Times New Roman" w:cs="Times New Roman"/>
          <w:sz w:val="24"/>
          <w:szCs w:val="24"/>
        </w:rPr>
        <w:t>, membrii comisie,</w:t>
      </w:r>
      <w:r>
        <w:rPr>
          <w:rFonts w:ascii="Times New Roman" w:hAnsi="Times New Roman" w:cs="Times New Roman"/>
          <w:sz w:val="24"/>
          <w:szCs w:val="24"/>
        </w:rPr>
        <w:t xml:space="preserve"> vor stabili data şedinț</w:t>
      </w:r>
      <w:r w:rsidR="00D3025F" w:rsidRPr="00007B14">
        <w:rPr>
          <w:rFonts w:ascii="Times New Roman" w:hAnsi="Times New Roman" w:cs="Times New Roman"/>
          <w:sz w:val="24"/>
          <w:szCs w:val="24"/>
        </w:rPr>
        <w:t>ei în următoarele 10 zile</w:t>
      </w:r>
      <w:r w:rsidR="009850A5">
        <w:rPr>
          <w:rFonts w:ascii="Times New Roman" w:hAnsi="Times New Roman" w:cs="Times New Roman"/>
          <w:sz w:val="24"/>
          <w:szCs w:val="24"/>
        </w:rPr>
        <w:t>.</w:t>
      </w:r>
    </w:p>
    <w:p w14:paraId="095345C7" w14:textId="77777777" w:rsidR="00D3025F" w:rsidRPr="00007B14" w:rsidRDefault="009850A5" w:rsidP="009850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Convocarea se va face de către unul din reprezentanții As CAR RV – membru al comisie.</w:t>
      </w:r>
    </w:p>
    <w:p w14:paraId="5AA88EFA" w14:textId="77777777" w:rsidR="00D3025F" w:rsidRPr="00007B14" w:rsidRDefault="006110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 </w:t>
      </w:r>
      <w:r w:rsidR="00D3025F" w:rsidRPr="00007B14">
        <w:rPr>
          <w:rFonts w:ascii="Times New Roman" w:hAnsi="Times New Roman" w:cs="Times New Roman"/>
          <w:sz w:val="24"/>
          <w:szCs w:val="24"/>
        </w:rPr>
        <w:t>Şedin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D3025F" w:rsidRPr="00007B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 Comisiei se vor desfăşura atâ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t prin prezenţă fizică,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D3025F" w:rsidRPr="00007B14">
        <w:rPr>
          <w:rFonts w:ascii="Times New Roman" w:hAnsi="Times New Roman" w:cs="Times New Roman"/>
          <w:sz w:val="24"/>
          <w:szCs w:val="24"/>
        </w:rPr>
        <w:t>t şi prin m</w:t>
      </w:r>
      <w:r w:rsidR="006E6771">
        <w:rPr>
          <w:rFonts w:ascii="Times New Roman" w:hAnsi="Times New Roman" w:cs="Times New Roman"/>
          <w:sz w:val="24"/>
          <w:szCs w:val="24"/>
        </w:rPr>
        <w:t>ijloace electronice (</w:t>
      </w:r>
      <w:r>
        <w:rPr>
          <w:rFonts w:ascii="Times New Roman" w:hAnsi="Times New Roman" w:cs="Times New Roman"/>
          <w:sz w:val="24"/>
          <w:szCs w:val="24"/>
        </w:rPr>
        <w:t xml:space="preserve">platforma </w:t>
      </w:r>
      <w:r w:rsidR="00D3025F" w:rsidRPr="00007B14">
        <w:rPr>
          <w:rFonts w:ascii="Times New Roman" w:hAnsi="Times New Roman" w:cs="Times New Roman"/>
          <w:sz w:val="24"/>
          <w:szCs w:val="24"/>
        </w:rPr>
        <w:t>online);</w:t>
      </w:r>
    </w:p>
    <w:p w14:paraId="0F81E2B1" w14:textId="77777777" w:rsidR="00D3025F" w:rsidRPr="00007B14" w:rsidRDefault="006110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 P</w:t>
      </w:r>
      <w:r w:rsidR="00D3025F" w:rsidRPr="00007B14">
        <w:rPr>
          <w:rFonts w:ascii="Times New Roman" w:hAnsi="Times New Roman" w:cs="Times New Roman"/>
          <w:sz w:val="24"/>
          <w:szCs w:val="24"/>
        </w:rPr>
        <w:t>rezenţa la lucrările Comisiei nu poate fi delegată.</w:t>
      </w:r>
    </w:p>
    <w:p w14:paraId="04E259ED" w14:textId="77777777" w:rsidR="00D3025F" w:rsidRPr="00007B14" w:rsidRDefault="006110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9.9 </w:t>
      </w:r>
      <w:r w:rsidR="00D3025F" w:rsidRPr="00007B14">
        <w:rPr>
          <w:rFonts w:ascii="Times New Roman" w:hAnsi="Times New Roman" w:cs="Times New Roman"/>
          <w:sz w:val="24"/>
          <w:szCs w:val="24"/>
        </w:rPr>
        <w:t>Activitatea comisiei se poate desfăşura în prezenţa a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="00D3025F" w:rsidRPr="00007B14">
        <w:rPr>
          <w:rFonts w:ascii="Times New Roman" w:hAnsi="Times New Roman" w:cs="Times New Roman"/>
          <w:sz w:val="24"/>
          <w:szCs w:val="24"/>
        </w:rPr>
        <w:t>in 9 membri ai comisiei.</w:t>
      </w:r>
    </w:p>
    <w:p w14:paraId="7AA0805B" w14:textId="77777777" w:rsidR="00D3025F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9.10.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Pr="00007B14">
        <w:rPr>
          <w:rFonts w:ascii="Times New Roman" w:hAnsi="Times New Roman" w:cs="Times New Roman"/>
          <w:sz w:val="24"/>
          <w:szCs w:val="24"/>
        </w:rPr>
        <w:t>urile care au f</w:t>
      </w:r>
      <w:r w:rsidR="006110E1">
        <w:rPr>
          <w:rFonts w:ascii="Times New Roman" w:hAnsi="Times New Roman" w:cs="Times New Roman"/>
          <w:sz w:val="24"/>
          <w:szCs w:val="24"/>
        </w:rPr>
        <w:t>ă</w:t>
      </w:r>
      <w:r w:rsidRPr="00007B14">
        <w:rPr>
          <w:rFonts w:ascii="Times New Roman" w:hAnsi="Times New Roman" w:cs="Times New Roman"/>
          <w:sz w:val="24"/>
          <w:szCs w:val="24"/>
        </w:rPr>
        <w:t>cut</w:t>
      </w:r>
      <w:r w:rsidR="00D01CE6">
        <w:rPr>
          <w:rFonts w:ascii="Times New Roman" w:hAnsi="Times New Roman" w:cs="Times New Roman"/>
          <w:sz w:val="24"/>
          <w:szCs w:val="24"/>
        </w:rPr>
        <w:t xml:space="preserve"> propuneri vor primi hotărârea Comisiei</w:t>
      </w:r>
      <w:r w:rsidR="006110E1">
        <w:rPr>
          <w:rFonts w:ascii="Times New Roman" w:hAnsi="Times New Roman" w:cs="Times New Roman"/>
          <w:sz w:val="24"/>
          <w:szCs w:val="24"/>
        </w:rPr>
        <w:t>,</w:t>
      </w:r>
      <w:r w:rsidRPr="00007B14">
        <w:rPr>
          <w:rFonts w:ascii="Times New Roman" w:hAnsi="Times New Roman" w:cs="Times New Roman"/>
          <w:sz w:val="24"/>
          <w:szCs w:val="24"/>
        </w:rPr>
        <w:t xml:space="preserve"> în scris</w:t>
      </w:r>
      <w:r w:rsidR="006110E1">
        <w:rPr>
          <w:rFonts w:ascii="Times New Roman" w:hAnsi="Times New Roman" w:cs="Times New Roman"/>
          <w:sz w:val="24"/>
          <w:szCs w:val="24"/>
        </w:rPr>
        <w:t>,</w:t>
      </w:r>
      <w:r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6110E1">
        <w:rPr>
          <w:rFonts w:ascii="Times New Roman" w:hAnsi="Times New Roman" w:cs="Times New Roman"/>
          <w:sz w:val="24"/>
          <w:szCs w:val="24"/>
        </w:rPr>
        <w:t xml:space="preserve">în maxim </w:t>
      </w:r>
      <w:r w:rsidR="00D01CE6">
        <w:rPr>
          <w:rFonts w:ascii="Times New Roman" w:hAnsi="Times New Roman" w:cs="Times New Roman"/>
          <w:sz w:val="24"/>
          <w:szCs w:val="24"/>
        </w:rPr>
        <w:t xml:space="preserve">3 </w:t>
      </w:r>
      <w:r w:rsidR="006110E1">
        <w:rPr>
          <w:rFonts w:ascii="Times New Roman" w:hAnsi="Times New Roman" w:cs="Times New Roman"/>
          <w:sz w:val="24"/>
          <w:szCs w:val="24"/>
        </w:rPr>
        <w:t xml:space="preserve"> zile </w:t>
      </w:r>
      <w:r w:rsidR="00D01CE6">
        <w:rPr>
          <w:rFonts w:ascii="Times New Roman" w:hAnsi="Times New Roman" w:cs="Times New Roman"/>
          <w:sz w:val="24"/>
          <w:szCs w:val="24"/>
        </w:rPr>
        <w:t>de la data când a avut loc ședința Comisiei</w:t>
      </w:r>
      <w:r w:rsidRPr="00007B14">
        <w:rPr>
          <w:rFonts w:ascii="Times New Roman" w:hAnsi="Times New Roman" w:cs="Times New Roman"/>
          <w:sz w:val="24"/>
          <w:szCs w:val="24"/>
        </w:rPr>
        <w:t>.</w:t>
      </w:r>
    </w:p>
    <w:p w14:paraId="7A692A27" w14:textId="77777777" w:rsidR="003C2EB1" w:rsidRPr="00007B14" w:rsidRDefault="003C2EB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9.11. </w:t>
      </w:r>
      <w:r w:rsidR="006C28F6">
        <w:rPr>
          <w:rFonts w:ascii="Times New Roman" w:hAnsi="Times New Roman" w:cs="Times New Roman"/>
          <w:sz w:val="24"/>
          <w:szCs w:val="24"/>
        </w:rPr>
        <w:t>Toate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="006C28F6">
        <w:rPr>
          <w:rFonts w:ascii="Times New Roman" w:hAnsi="Times New Roman" w:cs="Times New Roman"/>
          <w:sz w:val="24"/>
          <w:szCs w:val="24"/>
        </w:rPr>
        <w:t>urile vor fi înștiințate despre modificările/completările survenite în suita de aplicații SICAR prin</w:t>
      </w:r>
      <w:r w:rsidR="006A2B80">
        <w:rPr>
          <w:rFonts w:ascii="Times New Roman" w:hAnsi="Times New Roman" w:cs="Times New Roman"/>
          <w:sz w:val="24"/>
          <w:szCs w:val="24"/>
        </w:rPr>
        <w:t>tr-un e-mail transmis de către departamentul IT, precum și prin mesajul</w:t>
      </w:r>
      <w:r w:rsidR="006C28F6">
        <w:rPr>
          <w:rFonts w:ascii="Times New Roman" w:hAnsi="Times New Roman" w:cs="Times New Roman"/>
          <w:sz w:val="24"/>
          <w:szCs w:val="24"/>
        </w:rPr>
        <w:t xml:space="preserve"> de actualizare </w:t>
      </w:r>
      <w:r w:rsidR="006A2B80">
        <w:rPr>
          <w:rFonts w:ascii="Times New Roman" w:hAnsi="Times New Roman" w:cs="Times New Roman"/>
          <w:sz w:val="24"/>
          <w:szCs w:val="24"/>
        </w:rPr>
        <w:t>a suitei de aplicații SICAR</w:t>
      </w:r>
      <w:r w:rsidR="006C28F6">
        <w:rPr>
          <w:rFonts w:ascii="Times New Roman" w:hAnsi="Times New Roman" w:cs="Times New Roman"/>
          <w:sz w:val="24"/>
          <w:szCs w:val="24"/>
        </w:rPr>
        <w:t>.</w:t>
      </w:r>
    </w:p>
    <w:p w14:paraId="2F830731" w14:textId="7858692B" w:rsidR="00D3025F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0E1">
        <w:rPr>
          <w:rFonts w:ascii="Times New Roman" w:hAnsi="Times New Roman" w:cs="Times New Roman"/>
          <w:b/>
          <w:sz w:val="24"/>
          <w:szCs w:val="24"/>
        </w:rPr>
        <w:t>Art.10</w:t>
      </w:r>
      <w:r w:rsidR="006110E1">
        <w:rPr>
          <w:rFonts w:ascii="Times New Roman" w:hAnsi="Times New Roman" w:cs="Times New Roman"/>
          <w:sz w:val="24"/>
          <w:szCs w:val="24"/>
        </w:rPr>
        <w:t xml:space="preserve"> Dacă</w:t>
      </w:r>
      <w:r w:rsidRPr="00007B14">
        <w:rPr>
          <w:rFonts w:ascii="Times New Roman" w:hAnsi="Times New Roman" w:cs="Times New Roman"/>
          <w:sz w:val="24"/>
          <w:szCs w:val="24"/>
        </w:rPr>
        <w:t xml:space="preserve"> în implementarea unor optimizări</w:t>
      </w:r>
      <w:r w:rsidR="00D01CE6">
        <w:rPr>
          <w:rFonts w:ascii="Times New Roman" w:hAnsi="Times New Roman" w:cs="Times New Roman"/>
          <w:sz w:val="24"/>
          <w:szCs w:val="24"/>
        </w:rPr>
        <w:t xml:space="preserve"> a suitei de aplicații SICAR sau pentru digitalizare este necesară efectuarea de</w:t>
      </w:r>
      <w:r w:rsidRPr="00007B14">
        <w:rPr>
          <w:rFonts w:ascii="Times New Roman" w:hAnsi="Times New Roman" w:cs="Times New Roman"/>
          <w:sz w:val="24"/>
          <w:szCs w:val="24"/>
        </w:rPr>
        <w:t xml:space="preserve"> chelt</w:t>
      </w:r>
      <w:r w:rsidR="006110E1">
        <w:rPr>
          <w:rFonts w:ascii="Times New Roman" w:hAnsi="Times New Roman" w:cs="Times New Roman"/>
          <w:sz w:val="24"/>
          <w:szCs w:val="24"/>
        </w:rPr>
        <w:t>uieli</w:t>
      </w:r>
      <w:r w:rsidR="00D01CE6">
        <w:rPr>
          <w:rFonts w:ascii="Times New Roman" w:hAnsi="Times New Roman" w:cs="Times New Roman"/>
          <w:sz w:val="24"/>
          <w:szCs w:val="24"/>
        </w:rPr>
        <w:t xml:space="preserve"> (ex. achiziții de licențe, plată consultanți sau servicii etc.)</w:t>
      </w:r>
      <w:r w:rsidR="006110E1">
        <w:rPr>
          <w:rFonts w:ascii="Times New Roman" w:hAnsi="Times New Roman" w:cs="Times New Roman"/>
          <w:sz w:val="24"/>
          <w:szCs w:val="24"/>
        </w:rPr>
        <w:t xml:space="preserve">, Comisia este obligată să </w:t>
      </w:r>
      <w:r w:rsidRPr="00007B14">
        <w:rPr>
          <w:rFonts w:ascii="Times New Roman" w:hAnsi="Times New Roman" w:cs="Times New Roman"/>
          <w:sz w:val="24"/>
          <w:szCs w:val="24"/>
        </w:rPr>
        <w:t>elaboreze un</w:t>
      </w:r>
      <w:r w:rsidR="00D01CE6">
        <w:rPr>
          <w:rFonts w:ascii="Times New Roman" w:hAnsi="Times New Roman" w:cs="Times New Roman"/>
          <w:sz w:val="24"/>
          <w:szCs w:val="24"/>
        </w:rPr>
        <w:t xml:space="preserve"> proiect de</w:t>
      </w:r>
      <w:r w:rsidRPr="00007B14">
        <w:rPr>
          <w:rFonts w:ascii="Times New Roman" w:hAnsi="Times New Roman" w:cs="Times New Roman"/>
          <w:sz w:val="24"/>
          <w:szCs w:val="24"/>
        </w:rPr>
        <w:t xml:space="preserve"> buget pe care să-l prezinte Biroului Executiv spre aprobare. Dacă Biroul Executiv al A</w:t>
      </w:r>
      <w:r w:rsidR="006110E1">
        <w:rPr>
          <w:rFonts w:ascii="Times New Roman" w:hAnsi="Times New Roman" w:cs="Times New Roman"/>
          <w:sz w:val="24"/>
          <w:szCs w:val="24"/>
        </w:rPr>
        <w:t xml:space="preserve">s CAR RV </w:t>
      </w:r>
      <w:r w:rsidRPr="00007B14">
        <w:rPr>
          <w:rFonts w:ascii="Times New Roman" w:hAnsi="Times New Roman" w:cs="Times New Roman"/>
          <w:sz w:val="24"/>
          <w:szCs w:val="24"/>
        </w:rPr>
        <w:t>nu aprobă bugetul, propunerea nu va fi implementată.</w:t>
      </w:r>
    </w:p>
    <w:p w14:paraId="50B7A15D" w14:textId="77777777" w:rsidR="006110E1" w:rsidRPr="00007B14" w:rsidRDefault="006110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66053" w14:textId="77777777" w:rsidR="00D3025F" w:rsidRDefault="006110E1" w:rsidP="000A7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CAPITOLUL III  </w:t>
      </w:r>
      <w:r w:rsidR="00D3025F" w:rsidRPr="006110E1">
        <w:rPr>
          <w:rFonts w:ascii="Times New Roman" w:hAnsi="Times New Roman" w:cs="Times New Roman"/>
          <w:b/>
          <w:sz w:val="24"/>
          <w:szCs w:val="24"/>
        </w:rPr>
        <w:t>ATRIBUŢII ŞI RESPONSABILITĂŢI</w:t>
      </w:r>
    </w:p>
    <w:p w14:paraId="029A2D71" w14:textId="77777777" w:rsidR="003634A3" w:rsidRPr="006110E1" w:rsidRDefault="003634A3" w:rsidP="00247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E00FE" w14:textId="77777777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CU PRIVIRE LA </w:t>
      </w:r>
      <w:r w:rsidR="00D3025F" w:rsidRPr="00007B14">
        <w:rPr>
          <w:rFonts w:ascii="Times New Roman" w:hAnsi="Times New Roman" w:cs="Times New Roman"/>
          <w:sz w:val="24"/>
          <w:szCs w:val="24"/>
        </w:rPr>
        <w:t>OPTIMIZAREA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F4F">
        <w:rPr>
          <w:rFonts w:ascii="Times New Roman" w:hAnsi="Times New Roman" w:cs="Times New Roman"/>
          <w:color w:val="000000" w:themeColor="text1"/>
          <w:sz w:val="24"/>
          <w:szCs w:val="24"/>
        </w:rPr>
        <w:t>SUITEI DE APLICAȚII</w:t>
      </w:r>
      <w:r w:rsidR="00D3025F" w:rsidRPr="008D0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SICAR </w:t>
      </w:r>
    </w:p>
    <w:p w14:paraId="4D091247" w14:textId="77777777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E0F">
        <w:rPr>
          <w:rFonts w:ascii="Times New Roman" w:hAnsi="Times New Roman" w:cs="Times New Roman"/>
          <w:b/>
          <w:sz w:val="24"/>
          <w:szCs w:val="24"/>
        </w:rPr>
        <w:t>Art.11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2C7">
        <w:rPr>
          <w:rFonts w:ascii="Times New Roman" w:hAnsi="Times New Roman" w:cs="Times New Roman"/>
          <w:sz w:val="24"/>
          <w:szCs w:val="24"/>
        </w:rPr>
        <w:t>M</w:t>
      </w:r>
      <w:r w:rsidR="00D3025F" w:rsidRPr="00E272C7">
        <w:rPr>
          <w:rFonts w:ascii="Times New Roman" w:hAnsi="Times New Roman" w:cs="Times New Roman"/>
          <w:sz w:val="24"/>
          <w:szCs w:val="24"/>
        </w:rPr>
        <w:t>embri</w:t>
      </w:r>
      <w:r w:rsidRPr="00E272C7">
        <w:rPr>
          <w:rFonts w:ascii="Times New Roman" w:hAnsi="Times New Roman" w:cs="Times New Roman"/>
          <w:sz w:val="24"/>
          <w:szCs w:val="24"/>
        </w:rPr>
        <w:t>i comisiei</w:t>
      </w:r>
      <w:r w:rsidR="00D3025F" w:rsidRPr="00E272C7">
        <w:rPr>
          <w:rFonts w:ascii="Times New Roman" w:hAnsi="Times New Roman" w:cs="Times New Roman"/>
          <w:sz w:val="24"/>
          <w:szCs w:val="24"/>
        </w:rPr>
        <w:t>:</w:t>
      </w:r>
    </w:p>
    <w:p w14:paraId="700EFDE4" w14:textId="1D835D91" w:rsidR="00D3025F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 xml:space="preserve">- </w:t>
      </w:r>
      <w:r w:rsidR="004C5E0F">
        <w:rPr>
          <w:rFonts w:ascii="Times New Roman" w:hAnsi="Times New Roman" w:cs="Times New Roman"/>
          <w:sz w:val="24"/>
          <w:szCs w:val="24"/>
        </w:rPr>
        <w:t>vor analiza toate propunerile (indiferen</w:t>
      </w:r>
      <w:r w:rsidR="001E18E1">
        <w:rPr>
          <w:rFonts w:ascii="Times New Roman" w:hAnsi="Times New Roman" w:cs="Times New Roman"/>
          <w:sz w:val="24"/>
          <w:szCs w:val="24"/>
        </w:rPr>
        <w:t>t de emitentul lor) și vor adopta</w:t>
      </w:r>
      <w:r w:rsidR="004C5E0F">
        <w:rPr>
          <w:rFonts w:ascii="Times New Roman" w:hAnsi="Times New Roman" w:cs="Times New Roman"/>
          <w:sz w:val="24"/>
          <w:szCs w:val="24"/>
        </w:rPr>
        <w:t xml:space="preserve"> cele mai bune</w:t>
      </w:r>
      <w:r w:rsidR="001E18E1">
        <w:rPr>
          <w:rFonts w:ascii="Times New Roman" w:hAnsi="Times New Roman" w:cs="Times New Roman"/>
          <w:sz w:val="24"/>
          <w:szCs w:val="24"/>
        </w:rPr>
        <w:t xml:space="preserve"> măsuri și</w:t>
      </w:r>
      <w:r w:rsidR="004C5E0F">
        <w:rPr>
          <w:rFonts w:ascii="Times New Roman" w:hAnsi="Times New Roman" w:cs="Times New Roman"/>
          <w:sz w:val="24"/>
          <w:szCs w:val="24"/>
        </w:rPr>
        <w:t xml:space="preserve"> soluții în vederea opt</w:t>
      </w:r>
      <w:r w:rsidRPr="00007B14">
        <w:rPr>
          <w:rFonts w:ascii="Times New Roman" w:hAnsi="Times New Roman" w:cs="Times New Roman"/>
          <w:sz w:val="24"/>
          <w:szCs w:val="24"/>
        </w:rPr>
        <w:t>imiz</w:t>
      </w:r>
      <w:r w:rsidR="004C5E0F">
        <w:rPr>
          <w:rFonts w:ascii="Times New Roman" w:hAnsi="Times New Roman" w:cs="Times New Roman"/>
          <w:sz w:val="24"/>
          <w:szCs w:val="24"/>
        </w:rPr>
        <w:t>ării</w:t>
      </w:r>
      <w:r w:rsidR="007D6D96">
        <w:rPr>
          <w:rFonts w:ascii="Times New Roman" w:hAnsi="Times New Roman" w:cs="Times New Roman"/>
          <w:sz w:val="24"/>
          <w:szCs w:val="24"/>
        </w:rPr>
        <w:t xml:space="preserve"> </w:t>
      </w:r>
      <w:r w:rsidR="00066995" w:rsidRPr="00596E58">
        <w:rPr>
          <w:rFonts w:ascii="Times New Roman" w:hAnsi="Times New Roman" w:cs="Times New Roman"/>
          <w:sz w:val="24"/>
          <w:szCs w:val="24"/>
        </w:rPr>
        <w:t xml:space="preserve">suitei de </w:t>
      </w:r>
      <w:r w:rsidR="007D6D96" w:rsidRPr="00596E58">
        <w:rPr>
          <w:rFonts w:ascii="Times New Roman" w:hAnsi="Times New Roman" w:cs="Times New Roman"/>
          <w:sz w:val="24"/>
          <w:szCs w:val="24"/>
        </w:rPr>
        <w:t>aplicații</w:t>
      </w:r>
      <w:r w:rsidR="001E18E1" w:rsidRPr="00596E58">
        <w:rPr>
          <w:rFonts w:ascii="Times New Roman" w:hAnsi="Times New Roman" w:cs="Times New Roman"/>
          <w:sz w:val="24"/>
          <w:szCs w:val="24"/>
        </w:rPr>
        <w:t xml:space="preserve"> </w:t>
      </w:r>
      <w:r w:rsidR="001E18E1">
        <w:rPr>
          <w:rFonts w:ascii="Times New Roman" w:hAnsi="Times New Roman" w:cs="Times New Roman"/>
          <w:sz w:val="24"/>
          <w:szCs w:val="24"/>
        </w:rPr>
        <w:t>informatice;</w:t>
      </w:r>
    </w:p>
    <w:p w14:paraId="0A2EF457" w14:textId="76C9BC12" w:rsidR="00D3025F" w:rsidRPr="00007B14" w:rsidRDefault="001E18E1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25F" w:rsidRPr="00007B14">
        <w:rPr>
          <w:rFonts w:ascii="Times New Roman" w:hAnsi="Times New Roman" w:cs="Times New Roman"/>
          <w:sz w:val="24"/>
          <w:szCs w:val="24"/>
        </w:rPr>
        <w:t>participă la şedinţele comisiei;</w:t>
      </w:r>
    </w:p>
    <w:p w14:paraId="46605F48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- îşi exprimă liber opiniile privind problemele supuse analizei;</w:t>
      </w:r>
    </w:p>
    <w:p w14:paraId="7A343767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- participă prin vot la luarea deciziilor;</w:t>
      </w:r>
    </w:p>
    <w:p w14:paraId="403E59FD" w14:textId="3B0CD810" w:rsidR="0039736F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- participă la elaborarea documentelor specifice comisiei</w:t>
      </w:r>
      <w:r w:rsidR="007D6D96">
        <w:rPr>
          <w:rFonts w:ascii="Times New Roman" w:hAnsi="Times New Roman" w:cs="Times New Roman"/>
          <w:sz w:val="24"/>
          <w:szCs w:val="24"/>
        </w:rPr>
        <w:t>.</w:t>
      </w:r>
    </w:p>
    <w:p w14:paraId="330F0438" w14:textId="77777777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E0F">
        <w:rPr>
          <w:rFonts w:ascii="Times New Roman" w:hAnsi="Times New Roman" w:cs="Times New Roman"/>
          <w:b/>
          <w:sz w:val="24"/>
          <w:szCs w:val="24"/>
        </w:rPr>
        <w:t>Art.12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2C7">
        <w:rPr>
          <w:rFonts w:ascii="Times New Roman" w:hAnsi="Times New Roman" w:cs="Times New Roman"/>
          <w:sz w:val="24"/>
          <w:szCs w:val="24"/>
        </w:rPr>
        <w:t>R</w:t>
      </w:r>
      <w:r w:rsidR="00D3025F" w:rsidRPr="00E272C7">
        <w:rPr>
          <w:rFonts w:ascii="Times New Roman" w:hAnsi="Times New Roman" w:cs="Times New Roman"/>
          <w:sz w:val="24"/>
          <w:szCs w:val="24"/>
        </w:rPr>
        <w:t>eprezentan</w:t>
      </w:r>
      <w:r w:rsidRPr="00E272C7">
        <w:rPr>
          <w:rFonts w:ascii="Times New Roman" w:hAnsi="Times New Roman" w:cs="Times New Roman"/>
          <w:sz w:val="24"/>
          <w:szCs w:val="24"/>
        </w:rPr>
        <w:t>ț</w:t>
      </w:r>
      <w:r w:rsidR="00D3025F" w:rsidRPr="00E272C7">
        <w:rPr>
          <w:rFonts w:ascii="Times New Roman" w:hAnsi="Times New Roman" w:cs="Times New Roman"/>
          <w:sz w:val="24"/>
          <w:szCs w:val="24"/>
        </w:rPr>
        <w:t>ii CAR –</w:t>
      </w:r>
      <w:r w:rsidRPr="00E272C7">
        <w:rPr>
          <w:rFonts w:ascii="Times New Roman" w:hAnsi="Times New Roman" w:cs="Times New Roman"/>
          <w:sz w:val="24"/>
          <w:szCs w:val="24"/>
        </w:rPr>
        <w:t xml:space="preserve"> </w:t>
      </w:r>
      <w:r w:rsidR="00D3025F" w:rsidRPr="00E272C7">
        <w:rPr>
          <w:rFonts w:ascii="Times New Roman" w:hAnsi="Times New Roman" w:cs="Times New Roman"/>
          <w:sz w:val="24"/>
          <w:szCs w:val="24"/>
        </w:rPr>
        <w:t>urilor care fac parte din comisie:</w:t>
      </w:r>
    </w:p>
    <w:p w14:paraId="6221B2DB" w14:textId="393953BB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36F">
        <w:rPr>
          <w:rFonts w:ascii="Times New Roman" w:hAnsi="Times New Roman" w:cs="Times New Roman"/>
          <w:sz w:val="24"/>
          <w:szCs w:val="24"/>
        </w:rPr>
        <w:t xml:space="preserve">analizează periodic modul de funcționare a suitei de aplicații SICAR și </w:t>
      </w:r>
      <w:r>
        <w:rPr>
          <w:rFonts w:ascii="Times New Roman" w:hAnsi="Times New Roman" w:cs="Times New Roman"/>
          <w:sz w:val="24"/>
          <w:szCs w:val="24"/>
        </w:rPr>
        <w:t>trebuie să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efectueze propuneri de </w:t>
      </w:r>
      <w:r>
        <w:rPr>
          <w:rFonts w:ascii="Times New Roman" w:hAnsi="Times New Roman" w:cs="Times New Roman"/>
          <w:sz w:val="24"/>
          <w:szCs w:val="24"/>
        </w:rPr>
        <w:t>îmbunătățire î</w:t>
      </w:r>
      <w:r w:rsidR="00D3025F" w:rsidRPr="00007B14">
        <w:rPr>
          <w:rFonts w:ascii="Times New Roman" w:hAnsi="Times New Roman" w:cs="Times New Roman"/>
          <w:sz w:val="24"/>
          <w:szCs w:val="24"/>
        </w:rPr>
        <w:t>n vederea optimiz</w:t>
      </w:r>
      <w:r>
        <w:rPr>
          <w:rFonts w:ascii="Times New Roman" w:hAnsi="Times New Roman" w:cs="Times New Roman"/>
          <w:sz w:val="24"/>
          <w:szCs w:val="24"/>
        </w:rPr>
        <w:t>ării</w:t>
      </w:r>
      <w:r w:rsidR="00596E58">
        <w:rPr>
          <w:rFonts w:ascii="Times New Roman" w:hAnsi="Times New Roman" w:cs="Times New Roman"/>
          <w:sz w:val="24"/>
          <w:szCs w:val="24"/>
        </w:rPr>
        <w:t xml:space="preserve"> </w:t>
      </w:r>
      <w:r w:rsidR="007D6D96" w:rsidRPr="00596E58">
        <w:rPr>
          <w:rFonts w:ascii="Times New Roman" w:hAnsi="Times New Roman" w:cs="Times New Roman"/>
          <w:sz w:val="24"/>
          <w:szCs w:val="24"/>
        </w:rPr>
        <w:t>acestora</w:t>
      </w:r>
      <w:r>
        <w:rPr>
          <w:rFonts w:ascii="Times New Roman" w:hAnsi="Times New Roman" w:cs="Times New Roman"/>
          <w:sz w:val="24"/>
          <w:szCs w:val="24"/>
        </w:rPr>
        <w:t xml:space="preserve">, care să </w:t>
      </w:r>
      <w:r w:rsidR="00D3025F" w:rsidRPr="00007B14">
        <w:rPr>
          <w:rFonts w:ascii="Times New Roman" w:hAnsi="Times New Roman" w:cs="Times New Roman"/>
          <w:sz w:val="24"/>
          <w:szCs w:val="24"/>
        </w:rPr>
        <w:t>serveasc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interesului comun al tuturor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="00D3025F" w:rsidRPr="00007B14">
        <w:rPr>
          <w:rFonts w:ascii="Times New Roman" w:hAnsi="Times New Roman" w:cs="Times New Roman"/>
          <w:sz w:val="24"/>
          <w:szCs w:val="24"/>
        </w:rPr>
        <w:t>urilor, cum ar fi: uniform</w:t>
      </w:r>
      <w:r>
        <w:rPr>
          <w:rFonts w:ascii="Times New Roman" w:hAnsi="Times New Roman" w:cs="Times New Roman"/>
          <w:sz w:val="24"/>
          <w:szCs w:val="24"/>
        </w:rPr>
        <w:t>izarea sistemului de raportare, îmbunătăț</w:t>
      </w:r>
      <w:r w:rsidR="00D3025F" w:rsidRPr="00007B14">
        <w:rPr>
          <w:rFonts w:ascii="Times New Roman" w:hAnsi="Times New Roman" w:cs="Times New Roman"/>
          <w:sz w:val="24"/>
          <w:szCs w:val="24"/>
        </w:rPr>
        <w:t>irea modului de lucru</w:t>
      </w:r>
      <w:r w:rsidR="00066995">
        <w:rPr>
          <w:rFonts w:ascii="Times New Roman" w:hAnsi="Times New Roman" w:cs="Times New Roman"/>
          <w:sz w:val="24"/>
          <w:szCs w:val="24"/>
        </w:rPr>
        <w:t xml:space="preserve"> etc.</w:t>
      </w:r>
      <w:r w:rsidR="00D3025F" w:rsidRPr="00007B14">
        <w:rPr>
          <w:rFonts w:ascii="Times New Roman" w:hAnsi="Times New Roman" w:cs="Times New Roman"/>
          <w:sz w:val="24"/>
          <w:szCs w:val="24"/>
        </w:rPr>
        <w:t>;</w:t>
      </w:r>
    </w:p>
    <w:p w14:paraId="41D76595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E0F">
        <w:rPr>
          <w:rFonts w:ascii="Times New Roman" w:hAnsi="Times New Roman" w:cs="Times New Roman"/>
          <w:b/>
          <w:sz w:val="24"/>
          <w:szCs w:val="24"/>
        </w:rPr>
        <w:t>Art.13</w:t>
      </w:r>
      <w:r w:rsidR="004C5E0F">
        <w:rPr>
          <w:rFonts w:ascii="Times New Roman" w:hAnsi="Times New Roman" w:cs="Times New Roman"/>
          <w:sz w:val="24"/>
          <w:szCs w:val="24"/>
        </w:rPr>
        <w:t xml:space="preserve"> </w:t>
      </w:r>
      <w:r w:rsidR="004C5E0F" w:rsidRPr="00E272C7">
        <w:rPr>
          <w:rFonts w:ascii="Times New Roman" w:hAnsi="Times New Roman" w:cs="Times New Roman"/>
          <w:sz w:val="24"/>
          <w:szCs w:val="24"/>
        </w:rPr>
        <w:t>Echipa executivă</w:t>
      </w:r>
      <w:r w:rsidRPr="00E272C7">
        <w:rPr>
          <w:rFonts w:ascii="Times New Roman" w:hAnsi="Times New Roman" w:cs="Times New Roman"/>
          <w:sz w:val="24"/>
          <w:szCs w:val="24"/>
        </w:rPr>
        <w:t xml:space="preserve"> a A</w:t>
      </w:r>
      <w:r w:rsidR="004C5E0F" w:rsidRPr="00E272C7">
        <w:rPr>
          <w:rFonts w:ascii="Times New Roman" w:hAnsi="Times New Roman" w:cs="Times New Roman"/>
          <w:sz w:val="24"/>
          <w:szCs w:val="24"/>
        </w:rPr>
        <w:t xml:space="preserve">s </w:t>
      </w:r>
      <w:r w:rsidRPr="00E272C7">
        <w:rPr>
          <w:rFonts w:ascii="Times New Roman" w:hAnsi="Times New Roman" w:cs="Times New Roman"/>
          <w:sz w:val="24"/>
          <w:szCs w:val="24"/>
        </w:rPr>
        <w:t>CAR RV care face parte din comisie</w:t>
      </w:r>
      <w:r w:rsidR="004D4163" w:rsidRPr="00E272C7">
        <w:rPr>
          <w:rFonts w:ascii="Times New Roman" w:hAnsi="Times New Roman" w:cs="Times New Roman"/>
          <w:sz w:val="24"/>
          <w:szCs w:val="24"/>
        </w:rPr>
        <w:t>:</w:t>
      </w:r>
    </w:p>
    <w:p w14:paraId="7F60DFCA" w14:textId="6E312B8D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trebuie </w:t>
      </w:r>
      <w:r w:rsidR="00D3025F" w:rsidRPr="00007B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 ia toate mă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surile, </w:t>
      </w:r>
      <w:r>
        <w:rPr>
          <w:rFonts w:ascii="Times New Roman" w:hAnsi="Times New Roman" w:cs="Times New Roman"/>
          <w:sz w:val="24"/>
          <w:szCs w:val="24"/>
        </w:rPr>
        <w:t xml:space="preserve">ca implementarea propunerilor aprobate să fie realizate în cel mai scurt </w:t>
      </w:r>
      <w:r w:rsidR="00D3025F" w:rsidRPr="00007B14">
        <w:rPr>
          <w:rFonts w:ascii="Times New Roman" w:hAnsi="Times New Roman" w:cs="Times New Roman"/>
          <w:sz w:val="24"/>
          <w:szCs w:val="24"/>
        </w:rPr>
        <w:t>timp</w:t>
      </w:r>
      <w:r w:rsidR="00066995">
        <w:rPr>
          <w:rFonts w:ascii="Times New Roman" w:hAnsi="Times New Roman" w:cs="Times New Roman"/>
          <w:sz w:val="24"/>
          <w:szCs w:val="24"/>
        </w:rPr>
        <w:t>;</w:t>
      </w:r>
    </w:p>
    <w:p w14:paraId="42764058" w14:textId="5FE06A7D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va elabora câ</w:t>
      </w:r>
      <w:r w:rsidR="00D3025F" w:rsidRPr="00007B14">
        <w:rPr>
          <w:rFonts w:ascii="Times New Roman" w:hAnsi="Times New Roman" w:cs="Times New Roman"/>
          <w:sz w:val="24"/>
          <w:szCs w:val="24"/>
        </w:rPr>
        <w:t>nd este cazul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25F" w:rsidRPr="00007B14">
        <w:rPr>
          <w:rFonts w:ascii="Times New Roman" w:hAnsi="Times New Roman" w:cs="Times New Roman"/>
          <w:sz w:val="24"/>
          <w:szCs w:val="24"/>
        </w:rPr>
        <w:t>si buge</w:t>
      </w:r>
      <w:r>
        <w:rPr>
          <w:rFonts w:ascii="Times New Roman" w:hAnsi="Times New Roman" w:cs="Times New Roman"/>
          <w:sz w:val="24"/>
          <w:szCs w:val="24"/>
        </w:rPr>
        <w:t>tul pentru cheltuieli, pe care îl va supune aprobă</w:t>
      </w:r>
      <w:r w:rsidR="00D3025F" w:rsidRPr="00007B14">
        <w:rPr>
          <w:rFonts w:ascii="Times New Roman" w:hAnsi="Times New Roman" w:cs="Times New Roman"/>
          <w:sz w:val="24"/>
          <w:szCs w:val="24"/>
        </w:rPr>
        <w:t>rii Biroului executiv</w:t>
      </w:r>
      <w:r w:rsidR="00066995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4D8F4277" w14:textId="3F621A8C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B14">
        <w:rPr>
          <w:rFonts w:ascii="Times New Roman" w:hAnsi="Times New Roman" w:cs="Times New Roman"/>
          <w:sz w:val="24"/>
          <w:szCs w:val="24"/>
        </w:rPr>
        <w:t>Consilierul juridic:</w:t>
      </w:r>
    </w:p>
    <w:p w14:paraId="0BF5A88C" w14:textId="77777777" w:rsidR="00D3025F" w:rsidRPr="00007B14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întocmeș</w:t>
      </w:r>
      <w:r w:rsidR="00D3025F" w:rsidRPr="00007B14">
        <w:rPr>
          <w:rFonts w:ascii="Times New Roman" w:hAnsi="Times New Roman" w:cs="Times New Roman"/>
          <w:sz w:val="24"/>
          <w:szCs w:val="24"/>
        </w:rPr>
        <w:t>te procese</w:t>
      </w:r>
      <w:r>
        <w:rPr>
          <w:rFonts w:ascii="Times New Roman" w:hAnsi="Times New Roman" w:cs="Times New Roman"/>
          <w:sz w:val="24"/>
          <w:szCs w:val="24"/>
        </w:rPr>
        <w:t>le verbale ale ședinț</w:t>
      </w:r>
      <w:r w:rsidR="00D3025F" w:rsidRPr="00007B14">
        <w:rPr>
          <w:rFonts w:ascii="Times New Roman" w:hAnsi="Times New Roman" w:cs="Times New Roman"/>
          <w:sz w:val="24"/>
          <w:szCs w:val="24"/>
        </w:rPr>
        <w:t>elor Comisiei;</w:t>
      </w:r>
    </w:p>
    <w:p w14:paraId="6A4FCA1D" w14:textId="77777777" w:rsidR="008A2DEB" w:rsidRDefault="004C5E0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redactează hotărârile Comisiei</w:t>
      </w:r>
    </w:p>
    <w:p w14:paraId="1209B0C6" w14:textId="77777777" w:rsidR="00D3025F" w:rsidRPr="00007B14" w:rsidRDefault="008A2DEB" w:rsidP="00E27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001D">
        <w:rPr>
          <w:rFonts w:ascii="Times New Roman" w:hAnsi="Times New Roman" w:cs="Times New Roman"/>
          <w:sz w:val="24"/>
          <w:szCs w:val="24"/>
        </w:rPr>
        <w:t>di</w:t>
      </w:r>
      <w:r w:rsidR="00E272C7">
        <w:rPr>
          <w:rFonts w:ascii="Times New Roman" w:hAnsi="Times New Roman" w:cs="Times New Roman"/>
          <w:sz w:val="24"/>
          <w:szCs w:val="24"/>
        </w:rPr>
        <w:t>se</w:t>
      </w:r>
      <w:r w:rsidR="0037001D">
        <w:rPr>
          <w:rFonts w:ascii="Times New Roman" w:hAnsi="Times New Roman" w:cs="Times New Roman"/>
          <w:sz w:val="24"/>
          <w:szCs w:val="24"/>
        </w:rPr>
        <w:t>minează</w:t>
      </w:r>
      <w:r w:rsidR="00E272C7">
        <w:rPr>
          <w:rFonts w:ascii="Times New Roman" w:hAnsi="Times New Roman" w:cs="Times New Roman"/>
          <w:sz w:val="24"/>
          <w:szCs w:val="24"/>
        </w:rPr>
        <w:t xml:space="preserve"> hotărârile cu membrii Comisiei și cu CAR</w:t>
      </w:r>
      <w:r w:rsidR="00925615">
        <w:rPr>
          <w:rFonts w:ascii="Times New Roman" w:hAnsi="Times New Roman" w:cs="Times New Roman"/>
          <w:sz w:val="24"/>
          <w:szCs w:val="24"/>
        </w:rPr>
        <w:t>-</w:t>
      </w:r>
      <w:r w:rsidR="00E272C7">
        <w:rPr>
          <w:rFonts w:ascii="Times New Roman" w:hAnsi="Times New Roman" w:cs="Times New Roman"/>
          <w:sz w:val="24"/>
          <w:szCs w:val="24"/>
        </w:rPr>
        <w:t>urile care au înaintat propuneri.</w:t>
      </w:r>
    </w:p>
    <w:p w14:paraId="18CF6789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163">
        <w:rPr>
          <w:rFonts w:ascii="Times New Roman" w:hAnsi="Times New Roman" w:cs="Times New Roman"/>
          <w:b/>
          <w:sz w:val="24"/>
          <w:szCs w:val="24"/>
        </w:rPr>
        <w:t>Art.14</w:t>
      </w:r>
      <w:r w:rsidRPr="00007B14">
        <w:rPr>
          <w:rFonts w:ascii="Times New Roman" w:hAnsi="Times New Roman" w:cs="Times New Roman"/>
          <w:sz w:val="24"/>
          <w:szCs w:val="24"/>
        </w:rPr>
        <w:t xml:space="preserve"> Echipa departamentului IT</w:t>
      </w:r>
      <w:r w:rsidR="004D4163">
        <w:rPr>
          <w:rFonts w:ascii="Times New Roman" w:hAnsi="Times New Roman" w:cs="Times New Roman"/>
          <w:sz w:val="24"/>
          <w:szCs w:val="24"/>
        </w:rPr>
        <w:t>:</w:t>
      </w:r>
    </w:p>
    <w:p w14:paraId="67C3B0CF" w14:textId="7FAE5182" w:rsidR="00D3025F" w:rsidRPr="00007B14" w:rsidRDefault="00066995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163">
        <w:rPr>
          <w:rFonts w:ascii="Times New Roman" w:hAnsi="Times New Roman" w:cs="Times New Roman"/>
          <w:sz w:val="24"/>
          <w:szCs w:val="24"/>
        </w:rPr>
        <w:t>acordă asistență celorlalți membri, cu privire la tot ce înseamnă</w:t>
      </w:r>
      <w:r w:rsidR="00D3025F" w:rsidRPr="00007B14">
        <w:rPr>
          <w:rFonts w:ascii="Times New Roman" w:hAnsi="Times New Roman" w:cs="Times New Roman"/>
          <w:sz w:val="24"/>
          <w:szCs w:val="24"/>
        </w:rPr>
        <w:t xml:space="preserve"> domeniul IT</w:t>
      </w:r>
      <w:r w:rsidR="004D4163">
        <w:rPr>
          <w:rFonts w:ascii="Times New Roman" w:hAnsi="Times New Roman" w:cs="Times New Roman"/>
          <w:sz w:val="24"/>
          <w:szCs w:val="24"/>
        </w:rPr>
        <w:t>;</w:t>
      </w:r>
    </w:p>
    <w:p w14:paraId="5962DE53" w14:textId="76CF6E41" w:rsidR="00D3025F" w:rsidRDefault="00066995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163">
        <w:rPr>
          <w:rFonts w:ascii="Times New Roman" w:hAnsi="Times New Roman" w:cs="Times New Roman"/>
          <w:sz w:val="24"/>
          <w:szCs w:val="24"/>
        </w:rPr>
        <w:t>implementează toate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755">
        <w:rPr>
          <w:rFonts w:ascii="Times New Roman" w:hAnsi="Times New Roman" w:cs="Times New Roman"/>
          <w:sz w:val="24"/>
          <w:szCs w:val="24"/>
        </w:rPr>
        <w:t>modificările</w:t>
      </w:r>
      <w:r w:rsidR="004D4163">
        <w:rPr>
          <w:rFonts w:ascii="Times New Roman" w:hAnsi="Times New Roman" w:cs="Times New Roman"/>
          <w:sz w:val="24"/>
          <w:szCs w:val="24"/>
        </w:rPr>
        <w:t>, aprobate de Comisie</w:t>
      </w:r>
      <w:r w:rsidR="00E272C7">
        <w:rPr>
          <w:rFonts w:ascii="Times New Roman" w:hAnsi="Times New Roman" w:cs="Times New Roman"/>
          <w:sz w:val="24"/>
          <w:szCs w:val="24"/>
        </w:rPr>
        <w:t xml:space="preserve">, așa cum sunt </w:t>
      </w:r>
      <w:r w:rsidR="00F461EE">
        <w:rPr>
          <w:rFonts w:ascii="Times New Roman" w:hAnsi="Times New Roman" w:cs="Times New Roman"/>
          <w:sz w:val="24"/>
          <w:szCs w:val="24"/>
        </w:rPr>
        <w:t>menționate</w:t>
      </w:r>
      <w:r w:rsidR="00E272C7">
        <w:rPr>
          <w:rFonts w:ascii="Times New Roman" w:hAnsi="Times New Roman" w:cs="Times New Roman"/>
          <w:sz w:val="24"/>
          <w:szCs w:val="24"/>
        </w:rPr>
        <w:t xml:space="preserve"> în hotărâre</w:t>
      </w:r>
      <w:r w:rsidR="004D4163">
        <w:rPr>
          <w:rFonts w:ascii="Times New Roman" w:hAnsi="Times New Roman" w:cs="Times New Roman"/>
          <w:sz w:val="24"/>
          <w:szCs w:val="24"/>
        </w:rPr>
        <w:t>;</w:t>
      </w:r>
    </w:p>
    <w:p w14:paraId="40F7E9EC" w14:textId="77777777" w:rsidR="004D4163" w:rsidRPr="00E272C7" w:rsidRDefault="004D4163" w:rsidP="004D41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2C7"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t>alariaților din departamentul de informatică al As CAR Regiunea Vest le este interzis să efectueze modificări ale suitei de aplicații SICAR fără ca acestea să fie aprobate de Comisie;</w:t>
      </w:r>
    </w:p>
    <w:p w14:paraId="01D5DF6D" w14:textId="7952E68B" w:rsidR="004D4163" w:rsidRPr="00E272C7" w:rsidRDefault="004D4163" w:rsidP="004D41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2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anumite modificări/completări la suita de aplicații SICAR, </w:t>
      </w:r>
      <w:r w:rsidRPr="000669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 caracter urgent</w:t>
      </w:r>
      <w:r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(actualizări periodice cu privire la întreținerea funcționalității suite de aplicații SICAR, remedierea unor </w:t>
      </w:r>
      <w:r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erori de programare, îmbunătățirea algoritmilor de calcul, adaptarea aplicațiilor potrivit cerințelor legislative etc.), pot fi efectuate de către salariații din departamentul de informatică cu acordul scris a directorului economic sau a directorului executiv a As CAR Regiunea Vest, urmând ca modificările/completările să fie supuse aprobării în prima ședință a Comisiei</w:t>
      </w:r>
      <w:r w:rsidR="000669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E9002A" w14:textId="77777777" w:rsidR="004D4163" w:rsidRPr="00007B14" w:rsidRDefault="004D4163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7FB23" w14:textId="77777777" w:rsidR="00D3025F" w:rsidRPr="00007B14" w:rsidRDefault="00577606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ÎN PRIVINȚA DIGITALIZĂRII ACTIVITĂȚ</w:t>
      </w:r>
      <w:r w:rsidR="00D3025F" w:rsidRPr="00007B14">
        <w:rPr>
          <w:rFonts w:ascii="Times New Roman" w:hAnsi="Times New Roman" w:cs="Times New Roman"/>
          <w:sz w:val="24"/>
          <w:szCs w:val="24"/>
        </w:rPr>
        <w:t>II</w:t>
      </w:r>
    </w:p>
    <w:p w14:paraId="222A612C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Art.15</w:t>
      </w:r>
      <w:r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925615">
        <w:rPr>
          <w:rFonts w:ascii="Times New Roman" w:hAnsi="Times New Roman" w:cs="Times New Roman"/>
          <w:sz w:val="24"/>
          <w:szCs w:val="24"/>
        </w:rPr>
        <w:t>Comisia are următoarele atribuții:</w:t>
      </w:r>
    </w:p>
    <w:p w14:paraId="4EDE9C17" w14:textId="77777777" w:rsidR="00F461EE" w:rsidRDefault="00577606" w:rsidP="00E60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 </w:t>
      </w:r>
      <w:r w:rsidR="00995F36">
        <w:rPr>
          <w:rFonts w:ascii="Times New Roman" w:hAnsi="Times New Roman" w:cs="Times New Roman"/>
          <w:sz w:val="24"/>
          <w:szCs w:val="24"/>
        </w:rPr>
        <w:t>Coordonează politica</w:t>
      </w:r>
      <w:r w:rsidR="00F461EE">
        <w:rPr>
          <w:rFonts w:ascii="Times New Roman" w:hAnsi="Times New Roman" w:cs="Times New Roman"/>
          <w:sz w:val="24"/>
          <w:szCs w:val="24"/>
        </w:rPr>
        <w:t xml:space="preserve"> de digitalizare a activității CAR</w:t>
      </w:r>
      <w:r w:rsidR="00995F36">
        <w:rPr>
          <w:rFonts w:ascii="Times New Roman" w:hAnsi="Times New Roman" w:cs="Times New Roman"/>
          <w:sz w:val="24"/>
          <w:szCs w:val="24"/>
        </w:rPr>
        <w:t xml:space="preserve"> și va elabora etapele de implementare a planului strategic de digitalizare a activității.</w:t>
      </w:r>
    </w:p>
    <w:p w14:paraId="4D1706A8" w14:textId="77777777" w:rsidR="00995F36" w:rsidRDefault="00F461EE" w:rsidP="00995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 </w:t>
      </w:r>
      <w:r w:rsidR="00995F36">
        <w:rPr>
          <w:rFonts w:ascii="Times New Roman" w:hAnsi="Times New Roman" w:cs="Times New Roman"/>
          <w:sz w:val="24"/>
          <w:szCs w:val="24"/>
        </w:rPr>
        <w:t>E</w:t>
      </w:r>
      <w:r w:rsidR="00995F36" w:rsidRPr="00007B14">
        <w:rPr>
          <w:rFonts w:ascii="Times New Roman" w:hAnsi="Times New Roman" w:cs="Times New Roman"/>
          <w:sz w:val="24"/>
          <w:szCs w:val="24"/>
        </w:rPr>
        <w:t>tapele de implementare a planului de di</w:t>
      </w:r>
      <w:r w:rsidR="00995F36">
        <w:rPr>
          <w:rFonts w:ascii="Times New Roman" w:hAnsi="Times New Roman" w:cs="Times New Roman"/>
          <w:sz w:val="24"/>
          <w:szCs w:val="24"/>
        </w:rPr>
        <w:t>gitalizare vor avea termene de îndeplinire ș</w:t>
      </w:r>
      <w:r w:rsidR="00995F36" w:rsidRPr="00007B14">
        <w:rPr>
          <w:rFonts w:ascii="Times New Roman" w:hAnsi="Times New Roman" w:cs="Times New Roman"/>
          <w:sz w:val="24"/>
          <w:szCs w:val="24"/>
        </w:rPr>
        <w:t>i bugetul alocat.</w:t>
      </w:r>
      <w:r w:rsidR="00995F36" w:rsidRPr="00995F36">
        <w:rPr>
          <w:rFonts w:ascii="Times New Roman" w:hAnsi="Times New Roman" w:cs="Times New Roman"/>
          <w:sz w:val="24"/>
          <w:szCs w:val="24"/>
        </w:rPr>
        <w:t xml:space="preserve"> </w:t>
      </w:r>
      <w:r w:rsidR="00995F36" w:rsidRPr="00007B14">
        <w:rPr>
          <w:rFonts w:ascii="Times New Roman" w:hAnsi="Times New Roman" w:cs="Times New Roman"/>
          <w:sz w:val="24"/>
          <w:szCs w:val="24"/>
        </w:rPr>
        <w:t>Reg</w:t>
      </w:r>
      <w:r w:rsidR="00995F36">
        <w:rPr>
          <w:rFonts w:ascii="Times New Roman" w:hAnsi="Times New Roman" w:cs="Times New Roman"/>
          <w:sz w:val="24"/>
          <w:szCs w:val="24"/>
        </w:rPr>
        <w:t>ulile de implementare trebuie să</w:t>
      </w:r>
      <w:r w:rsidR="00995F36" w:rsidRPr="00007B14">
        <w:rPr>
          <w:rFonts w:ascii="Times New Roman" w:hAnsi="Times New Roman" w:cs="Times New Roman"/>
          <w:sz w:val="24"/>
          <w:szCs w:val="24"/>
        </w:rPr>
        <w:t xml:space="preserve"> </w:t>
      </w:r>
      <w:r w:rsidR="00995F36">
        <w:rPr>
          <w:rFonts w:ascii="Times New Roman" w:hAnsi="Times New Roman" w:cs="Times New Roman"/>
          <w:sz w:val="24"/>
          <w:szCs w:val="24"/>
        </w:rPr>
        <w:t>țină</w:t>
      </w:r>
      <w:r w:rsidR="00995F36" w:rsidRPr="00007B14">
        <w:rPr>
          <w:rFonts w:ascii="Times New Roman" w:hAnsi="Times New Roman" w:cs="Times New Roman"/>
          <w:sz w:val="24"/>
          <w:szCs w:val="24"/>
        </w:rPr>
        <w:t xml:space="preserve"> cont de nevoile tuturor caselor.</w:t>
      </w:r>
    </w:p>
    <w:p w14:paraId="07672EE1" w14:textId="77777777" w:rsidR="00E605CC" w:rsidRDefault="00995F36" w:rsidP="00E60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 </w:t>
      </w:r>
      <w:r w:rsidR="00E605CC" w:rsidRPr="00E605CC">
        <w:rPr>
          <w:rFonts w:ascii="Times New Roman" w:hAnsi="Times New Roman" w:cs="Times New Roman"/>
          <w:sz w:val="24"/>
          <w:szCs w:val="24"/>
        </w:rPr>
        <w:t>Analizează propunerile inițiatorilor și va adopta cele ma</w:t>
      </w:r>
      <w:r w:rsidR="00E605CC">
        <w:rPr>
          <w:rFonts w:ascii="Times New Roman" w:hAnsi="Times New Roman" w:cs="Times New Roman"/>
          <w:sz w:val="24"/>
          <w:szCs w:val="24"/>
        </w:rPr>
        <w:t xml:space="preserve">i bune măsuri și soluții pentru </w:t>
      </w:r>
      <w:r w:rsidR="00E605CC" w:rsidRPr="00E605CC">
        <w:rPr>
          <w:rFonts w:ascii="Times New Roman" w:hAnsi="Times New Roman" w:cs="Times New Roman"/>
          <w:sz w:val="24"/>
          <w:szCs w:val="24"/>
        </w:rPr>
        <w:t>digita</w:t>
      </w:r>
      <w:r w:rsidR="00E605CC">
        <w:rPr>
          <w:rFonts w:ascii="Times New Roman" w:hAnsi="Times New Roman" w:cs="Times New Roman"/>
          <w:sz w:val="24"/>
          <w:szCs w:val="24"/>
        </w:rPr>
        <w:t>lizare</w:t>
      </w:r>
      <w:r w:rsidR="00E605CC" w:rsidRPr="00E605CC">
        <w:rPr>
          <w:rFonts w:ascii="Times New Roman" w:hAnsi="Times New Roman" w:cs="Times New Roman"/>
          <w:sz w:val="24"/>
          <w:szCs w:val="24"/>
        </w:rPr>
        <w:t>;</w:t>
      </w:r>
    </w:p>
    <w:p w14:paraId="1C7E2B08" w14:textId="77777777" w:rsidR="00925615" w:rsidRPr="00E605CC" w:rsidRDefault="00995F36" w:rsidP="00925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 </w:t>
      </w:r>
      <w:r w:rsidR="00925615">
        <w:rPr>
          <w:rFonts w:ascii="Times New Roman" w:hAnsi="Times New Roman" w:cs="Times New Roman"/>
          <w:sz w:val="24"/>
          <w:szCs w:val="24"/>
        </w:rPr>
        <w:t>P</w:t>
      </w:r>
      <w:r w:rsidR="00925615" w:rsidRPr="00E605CC">
        <w:rPr>
          <w:rFonts w:ascii="Times New Roman" w:hAnsi="Times New Roman" w:cs="Times New Roman"/>
          <w:sz w:val="24"/>
          <w:szCs w:val="24"/>
        </w:rPr>
        <w:t xml:space="preserve">ropune proiecte de digitalizare comune la nivel de As </w:t>
      </w:r>
      <w:r w:rsidR="00925615">
        <w:rPr>
          <w:rFonts w:ascii="Times New Roman" w:hAnsi="Times New Roman" w:cs="Times New Roman"/>
          <w:sz w:val="24"/>
          <w:szCs w:val="24"/>
        </w:rPr>
        <w:t xml:space="preserve">CAR RV pe discipline şi domenii </w:t>
      </w:r>
      <w:r w:rsidR="00925615" w:rsidRPr="00E605CC">
        <w:rPr>
          <w:rFonts w:ascii="Times New Roman" w:hAnsi="Times New Roman" w:cs="Times New Roman"/>
          <w:sz w:val="24"/>
          <w:szCs w:val="24"/>
        </w:rPr>
        <w:t>care să se studieze de către CAR în vederea implementării;</w:t>
      </w:r>
    </w:p>
    <w:p w14:paraId="2F459BB6" w14:textId="77777777" w:rsidR="000A7F94" w:rsidRPr="000A7F94" w:rsidRDefault="00995F36" w:rsidP="000A7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</w:t>
      </w:r>
      <w:r w:rsidR="00925615">
        <w:rPr>
          <w:rFonts w:ascii="Times New Roman" w:hAnsi="Times New Roman" w:cs="Times New Roman"/>
          <w:sz w:val="24"/>
          <w:szCs w:val="24"/>
        </w:rPr>
        <w:t xml:space="preserve"> </w:t>
      </w:r>
      <w:r w:rsidR="000A7F94">
        <w:rPr>
          <w:rFonts w:ascii="Times New Roman" w:hAnsi="Times New Roman" w:cs="Times New Roman"/>
          <w:sz w:val="24"/>
          <w:szCs w:val="24"/>
        </w:rPr>
        <w:t>P</w:t>
      </w:r>
      <w:r w:rsidR="000A7F94" w:rsidRPr="000A7F94">
        <w:rPr>
          <w:rFonts w:ascii="Times New Roman" w:hAnsi="Times New Roman" w:cs="Times New Roman"/>
          <w:sz w:val="24"/>
          <w:szCs w:val="24"/>
        </w:rPr>
        <w:t>ropune Biroului executiv al As CAR RV parten</w:t>
      </w:r>
      <w:r w:rsidR="000A7F94">
        <w:rPr>
          <w:rFonts w:ascii="Times New Roman" w:hAnsi="Times New Roman" w:cs="Times New Roman"/>
          <w:sz w:val="24"/>
          <w:szCs w:val="24"/>
        </w:rPr>
        <w:t xml:space="preserve">eriate formate din As CAR RV și </w:t>
      </w:r>
      <w:r w:rsidR="000A7F94" w:rsidRPr="000A7F94">
        <w:rPr>
          <w:rFonts w:ascii="Times New Roman" w:hAnsi="Times New Roman" w:cs="Times New Roman"/>
          <w:sz w:val="24"/>
          <w:szCs w:val="24"/>
        </w:rPr>
        <w:t>diferite organizații specializate în domeniu în plan local, naţional şi internaţional;</w:t>
      </w:r>
    </w:p>
    <w:p w14:paraId="1C736BBD" w14:textId="77777777" w:rsidR="00925615" w:rsidRPr="00007B14" w:rsidRDefault="000A7F94" w:rsidP="000A7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94">
        <w:rPr>
          <w:rFonts w:ascii="Times New Roman" w:hAnsi="Times New Roman" w:cs="Times New Roman"/>
          <w:sz w:val="24"/>
          <w:szCs w:val="24"/>
        </w:rPr>
        <w:t xml:space="preserve">15.6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A7F94">
        <w:rPr>
          <w:rFonts w:ascii="Times New Roman" w:hAnsi="Times New Roman" w:cs="Times New Roman"/>
          <w:sz w:val="24"/>
          <w:szCs w:val="24"/>
        </w:rPr>
        <w:t>dentifică surse de finanţare extrabugetară pentru acest domeniu de</w:t>
      </w:r>
      <w:r>
        <w:rPr>
          <w:rFonts w:ascii="Times New Roman" w:hAnsi="Times New Roman" w:cs="Times New Roman"/>
          <w:sz w:val="24"/>
          <w:szCs w:val="24"/>
        </w:rPr>
        <w:t xml:space="preserve"> digitalizare şi </w:t>
      </w:r>
      <w:r w:rsidRPr="000A7F94">
        <w:rPr>
          <w:rFonts w:ascii="Times New Roman" w:hAnsi="Times New Roman" w:cs="Times New Roman"/>
          <w:sz w:val="24"/>
          <w:szCs w:val="24"/>
        </w:rPr>
        <w:t>propune Biroului executiv al As CAR RV, modul de folosire al acestora;</w:t>
      </w:r>
    </w:p>
    <w:p w14:paraId="12F8E43D" w14:textId="77777777" w:rsidR="00D3025F" w:rsidRPr="00007B14" w:rsidRDefault="00D3025F" w:rsidP="00247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Art.16</w:t>
      </w:r>
      <w:r w:rsidR="00577606">
        <w:rPr>
          <w:rFonts w:ascii="Times New Roman" w:hAnsi="Times New Roman" w:cs="Times New Roman"/>
          <w:sz w:val="24"/>
          <w:szCs w:val="24"/>
        </w:rPr>
        <w:t xml:space="preserve"> Comisia va putea cere asistență</w:t>
      </w:r>
      <w:r w:rsidRPr="00007B14">
        <w:rPr>
          <w:rFonts w:ascii="Times New Roman" w:hAnsi="Times New Roman" w:cs="Times New Roman"/>
          <w:sz w:val="24"/>
          <w:szCs w:val="24"/>
        </w:rPr>
        <w:t xml:space="preserve"> extern</w:t>
      </w:r>
      <w:r w:rsidR="00577606">
        <w:rPr>
          <w:rFonts w:ascii="Times New Roman" w:hAnsi="Times New Roman" w:cs="Times New Roman"/>
          <w:sz w:val="24"/>
          <w:szCs w:val="24"/>
        </w:rPr>
        <w:t>ă dacă este cazul, în î</w:t>
      </w:r>
      <w:r w:rsidRPr="00007B14">
        <w:rPr>
          <w:rFonts w:ascii="Times New Roman" w:hAnsi="Times New Roman" w:cs="Times New Roman"/>
          <w:sz w:val="24"/>
          <w:szCs w:val="24"/>
        </w:rPr>
        <w:t>nde</w:t>
      </w:r>
      <w:r w:rsidR="00577606">
        <w:rPr>
          <w:rFonts w:ascii="Times New Roman" w:hAnsi="Times New Roman" w:cs="Times New Roman"/>
          <w:sz w:val="24"/>
          <w:szCs w:val="24"/>
        </w:rPr>
        <w:t>plinirea acestor responsabilități, de la specialiști î</w:t>
      </w:r>
      <w:r w:rsidRPr="00007B14">
        <w:rPr>
          <w:rFonts w:ascii="Times New Roman" w:hAnsi="Times New Roman" w:cs="Times New Roman"/>
          <w:sz w:val="24"/>
          <w:szCs w:val="24"/>
        </w:rPr>
        <w:t>n d</w:t>
      </w:r>
      <w:r w:rsidR="00577606">
        <w:rPr>
          <w:rFonts w:ascii="Times New Roman" w:hAnsi="Times New Roman" w:cs="Times New Roman"/>
          <w:sz w:val="24"/>
          <w:szCs w:val="24"/>
        </w:rPr>
        <w:t>omeniu. Cheltuielile cu asistența externă</w:t>
      </w:r>
      <w:r w:rsidRPr="00007B14">
        <w:rPr>
          <w:rFonts w:ascii="Times New Roman" w:hAnsi="Times New Roman" w:cs="Times New Roman"/>
          <w:sz w:val="24"/>
          <w:szCs w:val="24"/>
        </w:rPr>
        <w:t>, vor fi aprobate de Biroul executiv al A</w:t>
      </w:r>
      <w:r w:rsidR="00577606">
        <w:rPr>
          <w:rFonts w:ascii="Times New Roman" w:hAnsi="Times New Roman" w:cs="Times New Roman"/>
          <w:sz w:val="24"/>
          <w:szCs w:val="24"/>
        </w:rPr>
        <w:t xml:space="preserve">s </w:t>
      </w:r>
      <w:r w:rsidRPr="00007B14">
        <w:rPr>
          <w:rFonts w:ascii="Times New Roman" w:hAnsi="Times New Roman" w:cs="Times New Roman"/>
          <w:sz w:val="24"/>
          <w:szCs w:val="24"/>
        </w:rPr>
        <w:t>CAR RV.</w:t>
      </w:r>
    </w:p>
    <w:p w14:paraId="7158C2F0" w14:textId="77777777" w:rsidR="00577606" w:rsidRPr="00577606" w:rsidRDefault="00577606" w:rsidP="000A7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55AA" w14:textId="77777777" w:rsidR="00D3025F" w:rsidRPr="00577606" w:rsidRDefault="00577606" w:rsidP="000A7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 xml:space="preserve">CAPITOLUL IV </w:t>
      </w:r>
      <w:r w:rsidR="000A7F94">
        <w:rPr>
          <w:rFonts w:ascii="Times New Roman" w:hAnsi="Times New Roman" w:cs="Times New Roman"/>
          <w:b/>
          <w:sz w:val="24"/>
          <w:szCs w:val="24"/>
        </w:rPr>
        <w:t xml:space="preserve"> DISPOZIȚ</w:t>
      </w:r>
      <w:r w:rsidR="00D3025F" w:rsidRPr="00577606">
        <w:rPr>
          <w:rFonts w:ascii="Times New Roman" w:hAnsi="Times New Roman" w:cs="Times New Roman"/>
          <w:b/>
          <w:sz w:val="24"/>
          <w:szCs w:val="24"/>
        </w:rPr>
        <w:t>II FINALE</w:t>
      </w:r>
    </w:p>
    <w:p w14:paraId="00524AEE" w14:textId="77777777" w:rsidR="00D3025F" w:rsidRPr="00577606" w:rsidRDefault="00577606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Art.17</w:t>
      </w:r>
      <w:r w:rsidR="00E605CC">
        <w:rPr>
          <w:rFonts w:ascii="Times New Roman" w:hAnsi="Times New Roman" w:cs="Times New Roman"/>
          <w:sz w:val="24"/>
          <w:szCs w:val="24"/>
        </w:rPr>
        <w:t xml:space="preserve"> Comisia colaborează</w:t>
      </w:r>
      <w:r w:rsidR="00D3025F" w:rsidRPr="00577606">
        <w:rPr>
          <w:rFonts w:ascii="Times New Roman" w:hAnsi="Times New Roman" w:cs="Times New Roman"/>
          <w:sz w:val="24"/>
          <w:szCs w:val="24"/>
        </w:rPr>
        <w:t xml:space="preserve"> cu toate CAR afiliate la A</w:t>
      </w:r>
      <w:r>
        <w:rPr>
          <w:rFonts w:ascii="Times New Roman" w:hAnsi="Times New Roman" w:cs="Times New Roman"/>
          <w:sz w:val="24"/>
          <w:szCs w:val="24"/>
        </w:rPr>
        <w:t>s CAR RV, în vederea creă</w:t>
      </w:r>
      <w:r w:rsidR="00D3025F" w:rsidRPr="00577606">
        <w:rPr>
          <w:rFonts w:ascii="Times New Roman" w:hAnsi="Times New Roman" w:cs="Times New Roman"/>
          <w:sz w:val="24"/>
          <w:szCs w:val="24"/>
        </w:rPr>
        <w:t>rii unui sistem integrat al</w:t>
      </w:r>
      <w:r>
        <w:rPr>
          <w:rFonts w:ascii="Times New Roman" w:hAnsi="Times New Roman" w:cs="Times New Roman"/>
          <w:sz w:val="24"/>
          <w:szCs w:val="24"/>
        </w:rPr>
        <w:t xml:space="preserve"> suitei aplicațiilor </w:t>
      </w:r>
      <w:r w:rsidR="00D3025F" w:rsidRPr="00577606">
        <w:rPr>
          <w:rFonts w:ascii="Times New Roman" w:hAnsi="Times New Roman" w:cs="Times New Roman"/>
          <w:sz w:val="24"/>
          <w:szCs w:val="24"/>
        </w:rPr>
        <w:t>SICAR</w:t>
      </w:r>
      <w:r w:rsidR="00E605CC">
        <w:rPr>
          <w:rFonts w:ascii="Times New Roman" w:hAnsi="Times New Roman" w:cs="Times New Roman"/>
          <w:sz w:val="24"/>
          <w:szCs w:val="24"/>
        </w:rPr>
        <w:t xml:space="preserve"> și în vederea implementării proiectelor de digitalizare</w:t>
      </w:r>
      <w:r w:rsidR="00D3025F" w:rsidRPr="00577606">
        <w:rPr>
          <w:rFonts w:ascii="Times New Roman" w:hAnsi="Times New Roman" w:cs="Times New Roman"/>
          <w:sz w:val="24"/>
          <w:szCs w:val="24"/>
        </w:rPr>
        <w:t>.</w:t>
      </w:r>
    </w:p>
    <w:p w14:paraId="70113CC9" w14:textId="0ADAE44E" w:rsidR="00D3025F" w:rsidRPr="00577606" w:rsidRDefault="00D3025F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Art.18</w:t>
      </w:r>
      <w:r w:rsidRPr="00577606">
        <w:rPr>
          <w:rFonts w:ascii="Times New Roman" w:hAnsi="Times New Roman" w:cs="Times New Roman"/>
          <w:sz w:val="24"/>
          <w:szCs w:val="24"/>
        </w:rPr>
        <w:t xml:space="preserve"> Toate documentele aferente activităţii Comisiei</w:t>
      </w:r>
      <w:r w:rsidR="00E605CC">
        <w:rPr>
          <w:rFonts w:ascii="Times New Roman" w:hAnsi="Times New Roman" w:cs="Times New Roman"/>
          <w:sz w:val="24"/>
          <w:szCs w:val="24"/>
        </w:rPr>
        <w:t xml:space="preserve"> (</w:t>
      </w:r>
      <w:r w:rsidR="000A7F94">
        <w:rPr>
          <w:rFonts w:ascii="Times New Roman" w:hAnsi="Times New Roman" w:cs="Times New Roman"/>
          <w:sz w:val="24"/>
          <w:szCs w:val="24"/>
        </w:rPr>
        <w:t>letric</w:t>
      </w:r>
      <w:r w:rsidR="00193773">
        <w:rPr>
          <w:rFonts w:ascii="Times New Roman" w:hAnsi="Times New Roman" w:cs="Times New Roman"/>
          <w:sz w:val="24"/>
          <w:szCs w:val="24"/>
        </w:rPr>
        <w:t>e</w:t>
      </w:r>
      <w:r w:rsidR="00E605CC">
        <w:rPr>
          <w:rFonts w:ascii="Times New Roman" w:hAnsi="Times New Roman" w:cs="Times New Roman"/>
          <w:sz w:val="24"/>
          <w:szCs w:val="24"/>
        </w:rPr>
        <w:t xml:space="preserve"> sau electronice)</w:t>
      </w:r>
      <w:r w:rsidRPr="00577606">
        <w:rPr>
          <w:rFonts w:ascii="Times New Roman" w:hAnsi="Times New Roman" w:cs="Times New Roman"/>
          <w:sz w:val="24"/>
          <w:szCs w:val="24"/>
        </w:rPr>
        <w:t xml:space="preserve"> se vor păstra</w:t>
      </w:r>
      <w:r w:rsidR="00E605CC">
        <w:rPr>
          <w:rFonts w:ascii="Times New Roman" w:hAnsi="Times New Roman" w:cs="Times New Roman"/>
          <w:sz w:val="24"/>
          <w:szCs w:val="24"/>
        </w:rPr>
        <w:t xml:space="preserve"> în arhiva</w:t>
      </w:r>
      <w:r w:rsidRPr="00577606">
        <w:rPr>
          <w:rFonts w:ascii="Times New Roman" w:hAnsi="Times New Roman" w:cs="Times New Roman"/>
          <w:sz w:val="24"/>
          <w:szCs w:val="24"/>
        </w:rPr>
        <w:t xml:space="preserve"> A</w:t>
      </w:r>
      <w:r w:rsidR="00577606">
        <w:rPr>
          <w:rFonts w:ascii="Times New Roman" w:hAnsi="Times New Roman" w:cs="Times New Roman"/>
          <w:sz w:val="24"/>
          <w:szCs w:val="24"/>
        </w:rPr>
        <w:t xml:space="preserve">s </w:t>
      </w:r>
      <w:r w:rsidRPr="00577606">
        <w:rPr>
          <w:rFonts w:ascii="Times New Roman" w:hAnsi="Times New Roman" w:cs="Times New Roman"/>
          <w:sz w:val="24"/>
          <w:szCs w:val="24"/>
        </w:rPr>
        <w:t>CAR RV</w:t>
      </w:r>
      <w:r w:rsidR="00AF3E0B">
        <w:rPr>
          <w:rFonts w:ascii="Times New Roman" w:hAnsi="Times New Roman" w:cs="Times New Roman"/>
          <w:sz w:val="24"/>
          <w:szCs w:val="24"/>
        </w:rPr>
        <w:t xml:space="preserve"> </w:t>
      </w:r>
      <w:r w:rsidR="00AF3E0B" w:rsidRPr="00486755">
        <w:rPr>
          <w:rFonts w:ascii="Times New Roman" w:hAnsi="Times New Roman" w:cs="Times New Roman"/>
          <w:sz w:val="24"/>
          <w:szCs w:val="24"/>
        </w:rPr>
        <w:t>prin grija secretariatului Comisiei</w:t>
      </w:r>
      <w:r w:rsidR="00577606" w:rsidRPr="00486755">
        <w:rPr>
          <w:rFonts w:ascii="Times New Roman" w:hAnsi="Times New Roman" w:cs="Times New Roman"/>
          <w:sz w:val="24"/>
          <w:szCs w:val="24"/>
        </w:rPr>
        <w:t>.</w:t>
      </w:r>
    </w:p>
    <w:p w14:paraId="6055F14A" w14:textId="77777777" w:rsidR="00D3025F" w:rsidRPr="00577606" w:rsidRDefault="00D3025F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Art.19</w:t>
      </w:r>
      <w:r w:rsidR="00577606" w:rsidRPr="00577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7606">
        <w:rPr>
          <w:rFonts w:ascii="Times New Roman" w:hAnsi="Times New Roman" w:cs="Times New Roman"/>
          <w:sz w:val="24"/>
          <w:szCs w:val="24"/>
        </w:rPr>
        <w:t>Prezentul regul</w:t>
      </w:r>
      <w:r w:rsidR="00577606">
        <w:rPr>
          <w:rFonts w:ascii="Times New Roman" w:hAnsi="Times New Roman" w:cs="Times New Roman"/>
          <w:sz w:val="24"/>
          <w:szCs w:val="24"/>
        </w:rPr>
        <w:t>ament a fost elaborat de că</w:t>
      </w:r>
      <w:r w:rsidRPr="00577606">
        <w:rPr>
          <w:rFonts w:ascii="Times New Roman" w:hAnsi="Times New Roman" w:cs="Times New Roman"/>
          <w:sz w:val="24"/>
          <w:szCs w:val="24"/>
        </w:rPr>
        <w:t>tre Biroul executiv al A</w:t>
      </w:r>
      <w:r w:rsidR="00577606">
        <w:rPr>
          <w:rFonts w:ascii="Times New Roman" w:hAnsi="Times New Roman" w:cs="Times New Roman"/>
          <w:sz w:val="24"/>
          <w:szCs w:val="24"/>
        </w:rPr>
        <w:t>s CAR RV și poate fi modificat numai din iniț</w:t>
      </w:r>
      <w:r w:rsidRPr="00577606">
        <w:rPr>
          <w:rFonts w:ascii="Times New Roman" w:hAnsi="Times New Roman" w:cs="Times New Roman"/>
          <w:sz w:val="24"/>
          <w:szCs w:val="24"/>
        </w:rPr>
        <w:t>iativa sa, prin act adi</w:t>
      </w:r>
      <w:r w:rsidR="00577606">
        <w:rPr>
          <w:rFonts w:ascii="Times New Roman" w:hAnsi="Times New Roman" w:cs="Times New Roman"/>
          <w:sz w:val="24"/>
          <w:szCs w:val="24"/>
        </w:rPr>
        <w:t>ț</w:t>
      </w:r>
      <w:r w:rsidRPr="00577606">
        <w:rPr>
          <w:rFonts w:ascii="Times New Roman" w:hAnsi="Times New Roman" w:cs="Times New Roman"/>
          <w:sz w:val="24"/>
          <w:szCs w:val="24"/>
        </w:rPr>
        <w:t>ional.</w:t>
      </w:r>
    </w:p>
    <w:p w14:paraId="5C169F4A" w14:textId="0E5FC863" w:rsidR="008404D2" w:rsidRDefault="00577606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606">
        <w:rPr>
          <w:rFonts w:ascii="Times New Roman" w:hAnsi="Times New Roman" w:cs="Times New Roman"/>
          <w:b/>
          <w:sz w:val="24"/>
          <w:szCs w:val="24"/>
        </w:rPr>
        <w:t>Art.20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3025F" w:rsidRPr="00577606">
        <w:rPr>
          <w:rFonts w:ascii="Times New Roman" w:hAnsi="Times New Roman" w:cs="Times New Roman"/>
          <w:sz w:val="24"/>
          <w:szCs w:val="24"/>
        </w:rPr>
        <w:t xml:space="preserve">rezentul regulament a fost aprobat </w:t>
      </w:r>
      <w:r>
        <w:rPr>
          <w:rFonts w:ascii="Times New Roman" w:hAnsi="Times New Roman" w:cs="Times New Roman"/>
          <w:sz w:val="24"/>
          <w:szCs w:val="24"/>
        </w:rPr>
        <w:t>în ședinț</w:t>
      </w:r>
      <w:r w:rsidR="00D3025F" w:rsidRPr="00577606">
        <w:rPr>
          <w:rFonts w:ascii="Times New Roman" w:hAnsi="Times New Roman" w:cs="Times New Roman"/>
          <w:sz w:val="24"/>
          <w:szCs w:val="24"/>
        </w:rPr>
        <w:t xml:space="preserve">a </w:t>
      </w:r>
      <w:r w:rsidR="00E605CC">
        <w:rPr>
          <w:rFonts w:ascii="Times New Roman" w:hAnsi="Times New Roman" w:cs="Times New Roman"/>
          <w:sz w:val="24"/>
          <w:szCs w:val="24"/>
        </w:rPr>
        <w:t xml:space="preserve">Biroului executiv al As CAR RV </w:t>
      </w:r>
      <w:r w:rsidR="00D3025F" w:rsidRPr="00577606">
        <w:rPr>
          <w:rFonts w:ascii="Times New Roman" w:hAnsi="Times New Roman" w:cs="Times New Roman"/>
          <w:sz w:val="24"/>
          <w:szCs w:val="24"/>
        </w:rPr>
        <w:t xml:space="preserve">din </w:t>
      </w:r>
      <w:r w:rsidR="00530A47">
        <w:rPr>
          <w:rFonts w:ascii="Times New Roman" w:hAnsi="Times New Roman" w:cs="Times New Roman"/>
          <w:sz w:val="24"/>
          <w:szCs w:val="24"/>
        </w:rPr>
        <w:t xml:space="preserve">11 martie 2021 </w:t>
      </w:r>
      <w:r>
        <w:rPr>
          <w:rFonts w:ascii="Times New Roman" w:hAnsi="Times New Roman" w:cs="Times New Roman"/>
          <w:sz w:val="24"/>
          <w:szCs w:val="24"/>
        </w:rPr>
        <w:t>și intră in vigoare începâ</w:t>
      </w:r>
      <w:r w:rsidR="00D3025F" w:rsidRPr="00577606">
        <w:rPr>
          <w:rFonts w:ascii="Times New Roman" w:hAnsi="Times New Roman" w:cs="Times New Roman"/>
          <w:sz w:val="24"/>
          <w:szCs w:val="24"/>
        </w:rPr>
        <w:t>nd cu data</w:t>
      </w:r>
      <w:r w:rsidR="00E605CC">
        <w:rPr>
          <w:rFonts w:ascii="Times New Roman" w:hAnsi="Times New Roman" w:cs="Times New Roman"/>
          <w:sz w:val="24"/>
          <w:szCs w:val="24"/>
        </w:rPr>
        <w:t xml:space="preserve"> de</w:t>
      </w:r>
      <w:r w:rsidR="00D3025F" w:rsidRPr="00577606">
        <w:rPr>
          <w:rFonts w:ascii="Times New Roman" w:hAnsi="Times New Roman" w:cs="Times New Roman"/>
          <w:sz w:val="24"/>
          <w:szCs w:val="24"/>
        </w:rPr>
        <w:t xml:space="preserve"> </w:t>
      </w:r>
      <w:r w:rsidR="00530A47">
        <w:rPr>
          <w:rFonts w:ascii="Times New Roman" w:hAnsi="Times New Roman" w:cs="Times New Roman"/>
          <w:sz w:val="24"/>
          <w:szCs w:val="24"/>
        </w:rPr>
        <w:t>11martie 2021</w:t>
      </w:r>
      <w:r w:rsidR="00D3025F" w:rsidRPr="00577606">
        <w:rPr>
          <w:rFonts w:ascii="Times New Roman" w:hAnsi="Times New Roman" w:cs="Times New Roman"/>
          <w:sz w:val="24"/>
          <w:szCs w:val="24"/>
        </w:rPr>
        <w:t>.</w:t>
      </w:r>
    </w:p>
    <w:p w14:paraId="6AE9B9F0" w14:textId="77777777" w:rsidR="003F3C52" w:rsidRDefault="003F3C52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2726" w14:textId="77777777" w:rsidR="003F3C52" w:rsidRDefault="003F3C52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D9321" w14:textId="77777777" w:rsidR="003F3C52" w:rsidRDefault="003F3C52" w:rsidP="00577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226E9" w14:textId="77777777" w:rsidR="003F3C52" w:rsidRPr="003F3C52" w:rsidRDefault="003F3C52" w:rsidP="003F3C52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C52">
        <w:rPr>
          <w:rFonts w:ascii="Times New Roman" w:hAnsi="Times New Roman" w:cs="Times New Roman"/>
          <w:b/>
          <w:sz w:val="24"/>
          <w:szCs w:val="24"/>
        </w:rPr>
        <w:t>Biroul Executiv al Asociației CAR Regiunea Vest</w:t>
      </w:r>
    </w:p>
    <w:p w14:paraId="307BB540" w14:textId="77777777" w:rsidR="003F3C52" w:rsidRDefault="003F3C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534B7" w14:textId="77777777" w:rsidR="003634A3" w:rsidRDefault="00363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40980" w14:textId="77777777" w:rsidR="003634A3" w:rsidRDefault="00363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D561B" w14:textId="77777777" w:rsidR="003634A3" w:rsidRDefault="00363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D2CE7" w14:textId="30F9B583" w:rsidR="00AB718C" w:rsidRDefault="00AB718C" w:rsidP="00530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F6E664" w14:textId="77777777" w:rsidR="003634A3" w:rsidRDefault="003634A3" w:rsidP="0036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lastRenderedPageBreak/>
        <w:drawing>
          <wp:inline distT="0" distB="0" distL="0" distR="0" wp14:anchorId="0180D262" wp14:editId="4613B41F">
            <wp:extent cx="6188710" cy="887730"/>
            <wp:effectExtent l="0" t="0" r="2540" b="762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5E06" w14:textId="77777777" w:rsidR="003634A3" w:rsidRDefault="003634A3" w:rsidP="0036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B0E1E6" w14:textId="77777777" w:rsidR="003634A3" w:rsidRDefault="003634A3" w:rsidP="0036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D7069A" w14:textId="77777777" w:rsidR="003634A3" w:rsidRDefault="003634A3" w:rsidP="00363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517CF" w14:textId="77777777" w:rsidR="003634A3" w:rsidRDefault="003634A3" w:rsidP="003634A3">
      <w:pPr>
        <w:spacing w:after="0" w:line="240" w:lineRule="auto"/>
        <w:ind w:left="77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nr. 1</w:t>
      </w:r>
    </w:p>
    <w:p w14:paraId="360F668C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DD690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7D13A6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7B021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CC03F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81E0F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5F1F3" w14:textId="77777777" w:rsidR="003634A3" w:rsidRDefault="003634A3" w:rsidP="00363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COMPONENȚA </w:t>
      </w:r>
      <w:r w:rsidRPr="00ED427F">
        <w:rPr>
          <w:rFonts w:ascii="Times New Roman" w:hAnsi="Times New Roman" w:cs="Times New Roman"/>
          <w:b/>
          <w:sz w:val="24"/>
          <w:szCs w:val="24"/>
        </w:rPr>
        <w:t>COMISIEI TEHNICE DE OPTIMIZARE A SUITEI DE APLICAȚII SICAR ȘI DE DIGITALIZARE A ACTIVITĂȚII</w:t>
      </w:r>
    </w:p>
    <w:p w14:paraId="408FE293" w14:textId="77777777" w:rsidR="003634A3" w:rsidRDefault="003634A3" w:rsidP="003634A3"/>
    <w:p w14:paraId="6AF3FF6F" w14:textId="77777777" w:rsidR="003634A3" w:rsidRDefault="003634A3" w:rsidP="003634A3"/>
    <w:p w14:paraId="2D9B43F4" w14:textId="77777777" w:rsidR="003634A3" w:rsidRDefault="003634A3" w:rsidP="003634A3"/>
    <w:tbl>
      <w:tblPr>
        <w:tblStyle w:val="GrilTabel"/>
        <w:tblW w:w="9606" w:type="dxa"/>
        <w:tblLook w:val="04A0" w:firstRow="1" w:lastRow="0" w:firstColumn="1" w:lastColumn="0" w:noHBand="0" w:noVBand="1"/>
      </w:tblPr>
      <w:tblGrid>
        <w:gridCol w:w="955"/>
        <w:gridCol w:w="3122"/>
        <w:gridCol w:w="2410"/>
        <w:gridCol w:w="3119"/>
      </w:tblGrid>
      <w:tr w:rsidR="003634A3" w:rsidRPr="00914686" w14:paraId="42CAA8B0" w14:textId="77777777" w:rsidTr="008F0FE3">
        <w:tc>
          <w:tcPr>
            <w:tcW w:w="955" w:type="dxa"/>
          </w:tcPr>
          <w:p w14:paraId="388AC095" w14:textId="77777777" w:rsidR="003634A3" w:rsidRPr="00914686" w:rsidRDefault="003634A3" w:rsidP="008F0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686">
              <w:rPr>
                <w:rFonts w:ascii="Times New Roman" w:hAnsi="Times New Roman" w:cs="Times New Roman"/>
                <w:b/>
                <w:sz w:val="28"/>
                <w:szCs w:val="28"/>
              </w:rPr>
              <w:t>Nr.crt</w:t>
            </w:r>
          </w:p>
        </w:tc>
        <w:tc>
          <w:tcPr>
            <w:tcW w:w="3122" w:type="dxa"/>
          </w:tcPr>
          <w:p w14:paraId="3E0ADEE8" w14:textId="77777777" w:rsidR="003634A3" w:rsidRPr="00914686" w:rsidRDefault="003634A3" w:rsidP="008F0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686">
              <w:rPr>
                <w:rFonts w:ascii="Times New Roman" w:hAnsi="Times New Roman" w:cs="Times New Roman"/>
                <w:b/>
                <w:sz w:val="28"/>
                <w:szCs w:val="28"/>
              </w:rPr>
              <w:t>Nume prenume</w:t>
            </w:r>
          </w:p>
        </w:tc>
        <w:tc>
          <w:tcPr>
            <w:tcW w:w="2410" w:type="dxa"/>
          </w:tcPr>
          <w:p w14:paraId="42164EC3" w14:textId="77777777" w:rsidR="003634A3" w:rsidRPr="00914686" w:rsidRDefault="003634A3" w:rsidP="008F0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68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3119" w:type="dxa"/>
          </w:tcPr>
          <w:p w14:paraId="6CD85891" w14:textId="77777777" w:rsidR="003634A3" w:rsidRPr="00914686" w:rsidRDefault="003634A3" w:rsidP="008F0F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686">
              <w:rPr>
                <w:rFonts w:ascii="Times New Roman" w:hAnsi="Times New Roman" w:cs="Times New Roman"/>
                <w:b/>
                <w:sz w:val="28"/>
                <w:szCs w:val="28"/>
              </w:rPr>
              <w:t>Instituția</w:t>
            </w:r>
          </w:p>
        </w:tc>
      </w:tr>
      <w:tr w:rsidR="003634A3" w:rsidRPr="00914686" w14:paraId="3128EB2E" w14:textId="77777777" w:rsidTr="008F0FE3">
        <w:tc>
          <w:tcPr>
            <w:tcW w:w="955" w:type="dxa"/>
          </w:tcPr>
          <w:p w14:paraId="73B64512" w14:textId="77777777" w:rsidR="003634A3" w:rsidRPr="00914686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</w:tcPr>
          <w:p w14:paraId="3284BB47" w14:textId="77777777" w:rsidR="003634A3" w:rsidRPr="00914686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Petrucean Ramona</w:t>
            </w:r>
          </w:p>
        </w:tc>
        <w:tc>
          <w:tcPr>
            <w:tcW w:w="2410" w:type="dxa"/>
          </w:tcPr>
          <w:p w14:paraId="29115076" w14:textId="77777777" w:rsidR="003634A3" w:rsidRPr="00914686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</w:p>
        </w:tc>
        <w:tc>
          <w:tcPr>
            <w:tcW w:w="3119" w:type="dxa"/>
          </w:tcPr>
          <w:p w14:paraId="18488527" w14:textId="77777777" w:rsidR="003634A3" w:rsidRPr="00914686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Zarand</w:t>
            </w:r>
          </w:p>
        </w:tc>
      </w:tr>
      <w:tr w:rsidR="003634A3" w:rsidRPr="00914686" w14:paraId="1CDE309D" w14:textId="77777777" w:rsidTr="008F0FE3">
        <w:tc>
          <w:tcPr>
            <w:tcW w:w="955" w:type="dxa"/>
          </w:tcPr>
          <w:p w14:paraId="09D31E87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2" w:type="dxa"/>
          </w:tcPr>
          <w:p w14:paraId="0346DA38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Benga Geanina</w:t>
            </w:r>
          </w:p>
        </w:tc>
        <w:tc>
          <w:tcPr>
            <w:tcW w:w="2410" w:type="dxa"/>
          </w:tcPr>
          <w:p w14:paraId="502E3A29" w14:textId="77777777" w:rsidR="003634A3" w:rsidRDefault="0019377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</w:t>
            </w:r>
            <w:r w:rsidR="003634A3">
              <w:rPr>
                <w:rFonts w:ascii="Times New Roman" w:hAnsi="Times New Roman" w:cs="Times New Roman"/>
                <w:sz w:val="28"/>
                <w:szCs w:val="28"/>
              </w:rPr>
              <w:t xml:space="preserve"> general</w:t>
            </w:r>
          </w:p>
        </w:tc>
        <w:tc>
          <w:tcPr>
            <w:tcW w:w="3119" w:type="dxa"/>
          </w:tcPr>
          <w:p w14:paraId="187A09FF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Unirea Deva</w:t>
            </w:r>
          </w:p>
        </w:tc>
      </w:tr>
      <w:tr w:rsidR="003634A3" w:rsidRPr="00914686" w14:paraId="4C5A190E" w14:textId="77777777" w:rsidTr="008F0FE3">
        <w:tc>
          <w:tcPr>
            <w:tcW w:w="955" w:type="dxa"/>
          </w:tcPr>
          <w:p w14:paraId="12FBBAA0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2" w:type="dxa"/>
          </w:tcPr>
          <w:p w14:paraId="5E333975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Popa Nelia</w:t>
            </w:r>
          </w:p>
        </w:tc>
        <w:tc>
          <w:tcPr>
            <w:tcW w:w="2410" w:type="dxa"/>
          </w:tcPr>
          <w:p w14:paraId="6E301338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</w:p>
        </w:tc>
        <w:tc>
          <w:tcPr>
            <w:tcW w:w="3119" w:type="dxa"/>
          </w:tcPr>
          <w:p w14:paraId="455E43C1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Straja</w:t>
            </w:r>
          </w:p>
        </w:tc>
      </w:tr>
      <w:tr w:rsidR="003634A3" w:rsidRPr="00914686" w14:paraId="271E5BC3" w14:textId="77777777" w:rsidTr="008F0FE3">
        <w:tc>
          <w:tcPr>
            <w:tcW w:w="955" w:type="dxa"/>
          </w:tcPr>
          <w:p w14:paraId="3780150A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2" w:type="dxa"/>
          </w:tcPr>
          <w:p w14:paraId="47B3EA2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Graef Adrian</w:t>
            </w:r>
          </w:p>
        </w:tc>
        <w:tc>
          <w:tcPr>
            <w:tcW w:w="2410" w:type="dxa"/>
          </w:tcPr>
          <w:p w14:paraId="5C2A21D2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economic</w:t>
            </w:r>
          </w:p>
        </w:tc>
        <w:tc>
          <w:tcPr>
            <w:tcW w:w="3119" w:type="dxa"/>
          </w:tcPr>
          <w:p w14:paraId="57605EB6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Dacia</w:t>
            </w:r>
          </w:p>
        </w:tc>
      </w:tr>
      <w:tr w:rsidR="003634A3" w:rsidRPr="00914686" w14:paraId="5D86B298" w14:textId="77777777" w:rsidTr="008F0FE3">
        <w:tc>
          <w:tcPr>
            <w:tcW w:w="955" w:type="dxa"/>
          </w:tcPr>
          <w:p w14:paraId="52B3140B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2" w:type="dxa"/>
          </w:tcPr>
          <w:p w14:paraId="3B14B96C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Bistrian Nica</w:t>
            </w:r>
          </w:p>
        </w:tc>
        <w:tc>
          <w:tcPr>
            <w:tcW w:w="2410" w:type="dxa"/>
          </w:tcPr>
          <w:p w14:paraId="251A2C64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economic</w:t>
            </w:r>
          </w:p>
        </w:tc>
        <w:tc>
          <w:tcPr>
            <w:tcW w:w="3119" w:type="dxa"/>
          </w:tcPr>
          <w:p w14:paraId="7825CF18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Ulpia</w:t>
            </w:r>
          </w:p>
        </w:tc>
      </w:tr>
      <w:tr w:rsidR="003634A3" w:rsidRPr="00914686" w14:paraId="66EF6F5A" w14:textId="77777777" w:rsidTr="008F0FE3">
        <w:tc>
          <w:tcPr>
            <w:tcW w:w="955" w:type="dxa"/>
          </w:tcPr>
          <w:p w14:paraId="137E5A32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2" w:type="dxa"/>
          </w:tcPr>
          <w:p w14:paraId="7156F5FF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 Gyongyi</w:t>
            </w:r>
          </w:p>
        </w:tc>
        <w:tc>
          <w:tcPr>
            <w:tcW w:w="2410" w:type="dxa"/>
          </w:tcPr>
          <w:p w14:paraId="30281C91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Președinte</w:t>
            </w:r>
          </w:p>
        </w:tc>
        <w:tc>
          <w:tcPr>
            <w:tcW w:w="3119" w:type="dxa"/>
          </w:tcPr>
          <w:p w14:paraId="0DDCB3EE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 Unirea Hunedoara</w:t>
            </w:r>
          </w:p>
        </w:tc>
      </w:tr>
      <w:tr w:rsidR="003634A3" w:rsidRPr="00914686" w14:paraId="51C2FB30" w14:textId="77777777" w:rsidTr="008F0FE3">
        <w:tc>
          <w:tcPr>
            <w:tcW w:w="955" w:type="dxa"/>
          </w:tcPr>
          <w:p w14:paraId="0A8FAAE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2" w:type="dxa"/>
          </w:tcPr>
          <w:p w14:paraId="449B7C1D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Răscolean Negoi Călin</w:t>
            </w:r>
          </w:p>
        </w:tc>
        <w:tc>
          <w:tcPr>
            <w:tcW w:w="2410" w:type="dxa"/>
          </w:tcPr>
          <w:p w14:paraId="1BF5407A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economic</w:t>
            </w:r>
          </w:p>
        </w:tc>
        <w:tc>
          <w:tcPr>
            <w:tcW w:w="3119" w:type="dxa"/>
          </w:tcPr>
          <w:p w14:paraId="2AB736ED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CAR Regiunea Vest</w:t>
            </w:r>
          </w:p>
        </w:tc>
      </w:tr>
      <w:tr w:rsidR="003634A3" w:rsidRPr="00914686" w14:paraId="1904D521" w14:textId="77777777" w:rsidTr="008F0FE3">
        <w:tc>
          <w:tcPr>
            <w:tcW w:w="955" w:type="dxa"/>
          </w:tcPr>
          <w:p w14:paraId="402B3927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2" w:type="dxa"/>
          </w:tcPr>
          <w:p w14:paraId="553C6967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Petreanu Paul Florin</w:t>
            </w:r>
          </w:p>
        </w:tc>
        <w:tc>
          <w:tcPr>
            <w:tcW w:w="2410" w:type="dxa"/>
          </w:tcPr>
          <w:p w14:paraId="09A4854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executiv</w:t>
            </w:r>
          </w:p>
        </w:tc>
        <w:tc>
          <w:tcPr>
            <w:tcW w:w="3119" w:type="dxa"/>
          </w:tcPr>
          <w:p w14:paraId="079923F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CAR Regiunea Vest</w:t>
            </w:r>
          </w:p>
        </w:tc>
      </w:tr>
      <w:tr w:rsidR="003634A3" w:rsidRPr="00914686" w14:paraId="193FF637" w14:textId="77777777" w:rsidTr="008F0FE3">
        <w:tc>
          <w:tcPr>
            <w:tcW w:w="955" w:type="dxa"/>
          </w:tcPr>
          <w:p w14:paraId="6971212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2" w:type="dxa"/>
          </w:tcPr>
          <w:p w14:paraId="341126DD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Baba Horațiu</w:t>
            </w:r>
          </w:p>
        </w:tc>
        <w:tc>
          <w:tcPr>
            <w:tcW w:w="2410" w:type="dxa"/>
          </w:tcPr>
          <w:p w14:paraId="110CBC63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Informatician</w:t>
            </w:r>
          </w:p>
        </w:tc>
        <w:tc>
          <w:tcPr>
            <w:tcW w:w="3119" w:type="dxa"/>
          </w:tcPr>
          <w:p w14:paraId="30A3DC1C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CAR Regiunea Vest</w:t>
            </w:r>
          </w:p>
        </w:tc>
      </w:tr>
      <w:tr w:rsidR="003634A3" w:rsidRPr="00914686" w14:paraId="432A7E07" w14:textId="77777777" w:rsidTr="008F0FE3">
        <w:tc>
          <w:tcPr>
            <w:tcW w:w="955" w:type="dxa"/>
          </w:tcPr>
          <w:p w14:paraId="45D55FDE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2" w:type="dxa"/>
          </w:tcPr>
          <w:p w14:paraId="25CB90DB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Lupea Septimiu</w:t>
            </w:r>
          </w:p>
        </w:tc>
        <w:tc>
          <w:tcPr>
            <w:tcW w:w="2410" w:type="dxa"/>
          </w:tcPr>
          <w:p w14:paraId="0D80E6CC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Informatician</w:t>
            </w:r>
          </w:p>
        </w:tc>
        <w:tc>
          <w:tcPr>
            <w:tcW w:w="3119" w:type="dxa"/>
          </w:tcPr>
          <w:p w14:paraId="2522CD4B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CAR Regiunea Vest</w:t>
            </w:r>
          </w:p>
        </w:tc>
      </w:tr>
      <w:tr w:rsidR="003634A3" w:rsidRPr="00914686" w14:paraId="2A4284EC" w14:textId="77777777" w:rsidTr="008F0FE3">
        <w:tc>
          <w:tcPr>
            <w:tcW w:w="955" w:type="dxa"/>
          </w:tcPr>
          <w:p w14:paraId="5031ACD5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2" w:type="dxa"/>
          </w:tcPr>
          <w:p w14:paraId="1CC03C80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Egyed Valentina</w:t>
            </w:r>
          </w:p>
        </w:tc>
        <w:tc>
          <w:tcPr>
            <w:tcW w:w="2410" w:type="dxa"/>
          </w:tcPr>
          <w:p w14:paraId="15DDBB2B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Consilier juridic</w:t>
            </w:r>
          </w:p>
        </w:tc>
        <w:tc>
          <w:tcPr>
            <w:tcW w:w="3119" w:type="dxa"/>
          </w:tcPr>
          <w:p w14:paraId="76620ABA" w14:textId="77777777" w:rsidR="003634A3" w:rsidRDefault="003634A3" w:rsidP="008F0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CAR Regiunea Vest</w:t>
            </w:r>
          </w:p>
        </w:tc>
      </w:tr>
    </w:tbl>
    <w:p w14:paraId="54F2153E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5DE9C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A06E0" w14:textId="77777777" w:rsidR="003634A3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6910C" w14:textId="77777777" w:rsidR="003634A3" w:rsidRPr="006355E9" w:rsidRDefault="003634A3" w:rsidP="003634A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752C0" w14:textId="77777777" w:rsidR="003634A3" w:rsidRDefault="00363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63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D11"/>
    <w:multiLevelType w:val="hybridMultilevel"/>
    <w:tmpl w:val="76A03A1C"/>
    <w:lvl w:ilvl="0" w:tplc="13EEE5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3F"/>
    <w:rsid w:val="00007B14"/>
    <w:rsid w:val="00066995"/>
    <w:rsid w:val="000A7F94"/>
    <w:rsid w:val="000D72CA"/>
    <w:rsid w:val="00136DE8"/>
    <w:rsid w:val="00193773"/>
    <w:rsid w:val="001E18E1"/>
    <w:rsid w:val="002477A8"/>
    <w:rsid w:val="002C7464"/>
    <w:rsid w:val="002E7189"/>
    <w:rsid w:val="002F67F9"/>
    <w:rsid w:val="00320BAB"/>
    <w:rsid w:val="003634A3"/>
    <w:rsid w:val="0037001D"/>
    <w:rsid w:val="00393D3E"/>
    <w:rsid w:val="0039736F"/>
    <w:rsid w:val="003C0938"/>
    <w:rsid w:val="003C2EB1"/>
    <w:rsid w:val="003F3C52"/>
    <w:rsid w:val="004255B6"/>
    <w:rsid w:val="00486755"/>
    <w:rsid w:val="004C5E0F"/>
    <w:rsid w:val="004D4163"/>
    <w:rsid w:val="00530A47"/>
    <w:rsid w:val="005665F3"/>
    <w:rsid w:val="00577606"/>
    <w:rsid w:val="00596E58"/>
    <w:rsid w:val="005F5180"/>
    <w:rsid w:val="006110E1"/>
    <w:rsid w:val="006A2B80"/>
    <w:rsid w:val="006C28F6"/>
    <w:rsid w:val="006D59E1"/>
    <w:rsid w:val="006E6771"/>
    <w:rsid w:val="007D6D96"/>
    <w:rsid w:val="008124B4"/>
    <w:rsid w:val="008404D2"/>
    <w:rsid w:val="008A2DEB"/>
    <w:rsid w:val="008D0F4F"/>
    <w:rsid w:val="0090135A"/>
    <w:rsid w:val="00925615"/>
    <w:rsid w:val="009850A5"/>
    <w:rsid w:val="00995F36"/>
    <w:rsid w:val="00A3713D"/>
    <w:rsid w:val="00A74AA8"/>
    <w:rsid w:val="00AB4268"/>
    <w:rsid w:val="00AB718C"/>
    <w:rsid w:val="00AF3E0B"/>
    <w:rsid w:val="00BA5909"/>
    <w:rsid w:val="00BB40B6"/>
    <w:rsid w:val="00C766B8"/>
    <w:rsid w:val="00D01CE6"/>
    <w:rsid w:val="00D20E02"/>
    <w:rsid w:val="00D3025F"/>
    <w:rsid w:val="00D83311"/>
    <w:rsid w:val="00E272C7"/>
    <w:rsid w:val="00E605CC"/>
    <w:rsid w:val="00E8272A"/>
    <w:rsid w:val="00F0503F"/>
    <w:rsid w:val="00F461EE"/>
    <w:rsid w:val="00FD2AE8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62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302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B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426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6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3025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B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426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6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B031-0071-481A-990C-F1BE29A7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cp:lastPrinted>2021-03-15T11:57:00Z</cp:lastPrinted>
  <dcterms:created xsi:type="dcterms:W3CDTF">2023-06-20T09:04:00Z</dcterms:created>
  <dcterms:modified xsi:type="dcterms:W3CDTF">2023-06-20T09:04:00Z</dcterms:modified>
</cp:coreProperties>
</file>